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38E" w:rsidRPr="002A638E" w:rsidRDefault="007F06CD" w:rsidP="000051FB">
      <w:pPr>
        <w:pStyle w:val="Heading2"/>
      </w:pPr>
      <w:bookmarkStart w:id="0" w:name="_Toc40063384"/>
      <w:bookmarkStart w:id="1" w:name="_Toc40063479"/>
      <w:bookmarkStart w:id="2" w:name="_Toc40063570"/>
      <w:bookmarkStart w:id="3" w:name="_Toc40063848"/>
      <w:bookmarkStart w:id="4" w:name="_Toc40064053"/>
      <w:bookmarkStart w:id="5" w:name="_Toc40001276"/>
      <w:bookmarkStart w:id="6" w:name="_Toc40001641"/>
      <w:bookmarkStart w:id="7" w:name="_Toc435092307"/>
      <w:bookmarkStart w:id="8" w:name="_Toc472516156"/>
      <w:r>
        <w:t xml:space="preserve">November </w:t>
      </w:r>
      <w:r w:rsidR="00D63436">
        <w:t>5</w:t>
      </w:r>
      <w:r>
        <w:t>, 201</w:t>
      </w:r>
      <w:r w:rsidR="00D63436">
        <w:t>9</w:t>
      </w:r>
      <w:r>
        <w:t xml:space="preserve"> </w:t>
      </w:r>
      <w:r w:rsidR="002A638E" w:rsidRPr="002A638E">
        <w:t>Election Calendar</w:t>
      </w:r>
      <w:bookmarkEnd w:id="0"/>
      <w:bookmarkEnd w:id="1"/>
      <w:bookmarkEnd w:id="2"/>
      <w:bookmarkEnd w:id="3"/>
      <w:bookmarkEnd w:id="4"/>
      <w:bookmarkEnd w:id="5"/>
      <w:bookmarkEnd w:id="6"/>
      <w:bookmarkEnd w:id="7"/>
      <w:bookmarkEnd w:id="8"/>
    </w:p>
    <w:p w:rsidR="002A638E" w:rsidRPr="002A638E" w:rsidRDefault="002A638E" w:rsidP="00BE6725">
      <w:pPr>
        <w:pStyle w:val="BodyText2"/>
        <w:jc w:val="left"/>
        <w:rPr>
          <w:szCs w:val="24"/>
        </w:rPr>
      </w:pPr>
      <w:r w:rsidRPr="002A638E">
        <w:rPr>
          <w:szCs w:val="24"/>
        </w:rPr>
        <w:t xml:space="preserve">All code sections are the Elections Code, unless otherwise noted.  </w:t>
      </w:r>
    </w:p>
    <w:p w:rsidR="002A638E" w:rsidRPr="002A638E" w:rsidRDefault="002A638E" w:rsidP="00BE6725">
      <w:pPr>
        <w:pStyle w:val="BodyText2"/>
        <w:jc w:val="left"/>
        <w:rPr>
          <w:szCs w:val="24"/>
        </w:rPr>
      </w:pPr>
      <w:r w:rsidRPr="002A638E">
        <w:rPr>
          <w:szCs w:val="24"/>
        </w:rPr>
        <w:t>Following the filing period dates, the number of days prior to or after the election is provided</w:t>
      </w:r>
      <w:r w:rsidR="00BE6725">
        <w:rPr>
          <w:szCs w:val="24"/>
        </w:rPr>
        <w:br/>
      </w:r>
      <w:r w:rsidRPr="002A638E">
        <w:rPr>
          <w:szCs w:val="24"/>
        </w:rPr>
        <w:t xml:space="preserve">(E = Election day, followed by the number of days prior to (-) or after (+) election day.) </w:t>
      </w:r>
    </w:p>
    <w:p w:rsidR="002A638E" w:rsidRPr="002A638E" w:rsidRDefault="002A638E" w:rsidP="00BE6725">
      <w:pPr>
        <w:pStyle w:val="BodyText2"/>
        <w:jc w:val="left"/>
        <w:rPr>
          <w:szCs w:val="24"/>
        </w:rPr>
      </w:pPr>
      <w:r w:rsidRPr="002A638E">
        <w:rPr>
          <w:szCs w:val="24"/>
        </w:rPr>
        <w:t>If there is an asterisk by the date, the deadline falls on a weekend or holiday and, in most cases, has been moved to the next business day.</w:t>
      </w:r>
    </w:p>
    <w:p w:rsidR="00BE6725" w:rsidRPr="00BE6725" w:rsidRDefault="00BE6725" w:rsidP="00BE6725">
      <w:pPr>
        <w:pStyle w:val="BodyText2"/>
        <w:jc w:val="left"/>
        <w:rPr>
          <w:i/>
          <w:szCs w:val="24"/>
        </w:rPr>
      </w:pPr>
      <w:r w:rsidRPr="00BE6725">
        <w:rPr>
          <w:i/>
          <w:szCs w:val="24"/>
        </w:rPr>
        <w:t xml:space="preserve">The materials contained in this calendar represent the research and opinions of the staff at the Santa Cruz County Elections Department.  The contents of this calendar and any legal interpretations contained herein are not to be relied upon as being correct either factually or as legal opinion.  Reliance on the content without prior submission to and approval of your appropriate public counsel is at the reader’s risk.  </w:t>
      </w:r>
    </w:p>
    <w:p w:rsidR="002A638E" w:rsidRPr="002A638E" w:rsidRDefault="00BE6725" w:rsidP="00BE6725">
      <w:pPr>
        <w:pStyle w:val="BodyText2"/>
        <w:jc w:val="left"/>
        <w:rPr>
          <w:szCs w:val="24"/>
        </w:rPr>
      </w:pPr>
      <w:r w:rsidRPr="00BE6725">
        <w:rPr>
          <w:szCs w:val="24"/>
        </w:rPr>
        <w:t xml:space="preserve">Please call 831-454-2060 if you have any questions or comments or visit our website at </w:t>
      </w:r>
      <w:hyperlink r:id="rId8" w:history="1">
        <w:r w:rsidRPr="0004253A">
          <w:rPr>
            <w:rStyle w:val="Hyperlink"/>
            <w:szCs w:val="24"/>
          </w:rPr>
          <w:t>www.votescount.com</w:t>
        </w:r>
      </w:hyperlink>
      <w:r>
        <w:rPr>
          <w:szCs w:val="24"/>
        </w:rPr>
        <w:t xml:space="preserve">. </w:t>
      </w:r>
      <w:r w:rsidRPr="00BE6725">
        <w:rPr>
          <w:szCs w:val="24"/>
        </w:rPr>
        <w:t xml:space="preserve"> Thank you.</w:t>
      </w:r>
    </w:p>
    <w:tbl>
      <w:tblPr>
        <w:tblW w:w="10350" w:type="dxa"/>
        <w:tblInd w:w="30" w:type="dxa"/>
        <w:tblBorders>
          <w:top w:val="single" w:sz="8" w:space="0" w:color="000000"/>
          <w:bottom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520"/>
        <w:gridCol w:w="7830"/>
      </w:tblGrid>
      <w:tr w:rsidR="00BD1753" w:rsidTr="00BE6725">
        <w:trPr>
          <w:trHeight w:val="296"/>
        </w:trPr>
        <w:tc>
          <w:tcPr>
            <w:tcW w:w="2520" w:type="dxa"/>
          </w:tcPr>
          <w:p w:rsidR="00BD1753" w:rsidRPr="002A638E" w:rsidRDefault="00BD1753" w:rsidP="00BD1753">
            <w:pPr>
              <w:pStyle w:val="Dates"/>
            </w:pPr>
            <w:r w:rsidRPr="002A638E">
              <w:t>J</w:t>
            </w:r>
            <w:r w:rsidR="00FD39F3">
              <w:t>uly 3</w:t>
            </w:r>
          </w:p>
          <w:p w:rsidR="00BD1753" w:rsidRPr="002A638E" w:rsidRDefault="00977EF4" w:rsidP="002A638E">
            <w:pPr>
              <w:pStyle w:val="Dates"/>
              <w:spacing w:before="0"/>
            </w:pPr>
            <w:r>
              <w:t>(E-1</w:t>
            </w:r>
            <w:r w:rsidR="00FD39F3">
              <w:t>25</w:t>
            </w:r>
            <w:r w:rsidR="00BD1753" w:rsidRPr="002A638E">
              <w:t>)</w:t>
            </w:r>
          </w:p>
        </w:tc>
        <w:tc>
          <w:tcPr>
            <w:tcW w:w="7830" w:type="dxa"/>
          </w:tcPr>
          <w:p w:rsidR="00977EF4" w:rsidRPr="00977EF4" w:rsidRDefault="00977EF4" w:rsidP="00977EF4">
            <w:pPr>
              <w:rPr>
                <w:b/>
              </w:rPr>
            </w:pPr>
            <w:r w:rsidRPr="00977EF4">
              <w:rPr>
                <w:b/>
              </w:rPr>
              <w:t>Boundary Changes</w:t>
            </w:r>
          </w:p>
          <w:p w:rsidR="00977EF4" w:rsidRPr="00977EF4" w:rsidRDefault="00977EF4" w:rsidP="00977EF4">
            <w:pPr>
              <w:spacing w:before="0"/>
              <w:ind w:left="288"/>
            </w:pPr>
            <w:r w:rsidRPr="00977EF4">
              <w:t xml:space="preserve">Last day for districts holding their elections in November to make boundary changes to be filed </w:t>
            </w:r>
            <w:r>
              <w:t>with the County Clerk by Ju</w:t>
            </w:r>
            <w:r w:rsidR="00FD39F3">
              <w:t>ly 3</w:t>
            </w:r>
            <w:r w:rsidRPr="00977EF4">
              <w:t>.</w:t>
            </w:r>
          </w:p>
          <w:p w:rsidR="00BD1753" w:rsidRPr="00977EF4" w:rsidRDefault="00977EF4" w:rsidP="00977EF4">
            <w:pPr>
              <w:pStyle w:val="entries"/>
              <w:jc w:val="right"/>
            </w:pPr>
            <w:r w:rsidRPr="00977EF4">
              <w:t>§12262</w:t>
            </w:r>
          </w:p>
        </w:tc>
      </w:tr>
      <w:tr w:rsidR="00977EF4" w:rsidTr="00BE6725">
        <w:trPr>
          <w:trHeight w:val="296"/>
        </w:trPr>
        <w:tc>
          <w:tcPr>
            <w:tcW w:w="2520" w:type="dxa"/>
          </w:tcPr>
          <w:p w:rsidR="00977EF4" w:rsidRDefault="00977EF4" w:rsidP="00BD1753">
            <w:pPr>
              <w:pStyle w:val="Dates"/>
            </w:pPr>
            <w:r>
              <w:t>July 4</w:t>
            </w:r>
          </w:p>
        </w:tc>
        <w:tc>
          <w:tcPr>
            <w:tcW w:w="7830" w:type="dxa"/>
          </w:tcPr>
          <w:p w:rsidR="00977EF4" w:rsidRDefault="00977EF4" w:rsidP="00977EF4">
            <w:pPr>
              <w:rPr>
                <w:b/>
              </w:rPr>
            </w:pPr>
            <w:r>
              <w:rPr>
                <w:b/>
              </w:rPr>
              <w:t xml:space="preserve">County Holiday </w:t>
            </w:r>
          </w:p>
          <w:p w:rsidR="00977EF4" w:rsidRPr="00977EF4" w:rsidRDefault="00977EF4" w:rsidP="00977EF4">
            <w:pPr>
              <w:spacing w:before="0"/>
              <w:ind w:left="288"/>
            </w:pPr>
            <w:r w:rsidRPr="00977EF4">
              <w:t>Office Closed</w:t>
            </w:r>
          </w:p>
        </w:tc>
      </w:tr>
      <w:tr w:rsidR="00E165C1" w:rsidTr="00BE6725">
        <w:trPr>
          <w:trHeight w:val="296"/>
        </w:trPr>
        <w:tc>
          <w:tcPr>
            <w:tcW w:w="2520" w:type="dxa"/>
          </w:tcPr>
          <w:p w:rsidR="00E165C1" w:rsidRPr="002A638E" w:rsidRDefault="00977EF4" w:rsidP="00BD1753">
            <w:pPr>
              <w:pStyle w:val="Dates"/>
            </w:pPr>
            <w:r>
              <w:t xml:space="preserve">July </w:t>
            </w:r>
            <w:r w:rsidR="00D63436">
              <w:t>3</w:t>
            </w:r>
          </w:p>
          <w:p w:rsidR="00E165C1" w:rsidRPr="002A638E" w:rsidRDefault="00E165C1" w:rsidP="002A638E">
            <w:pPr>
              <w:pStyle w:val="Dates"/>
              <w:spacing w:before="0"/>
            </w:pPr>
            <w:r w:rsidRPr="002A638E">
              <w:t>(E</w:t>
            </w:r>
            <w:r w:rsidR="00977EF4">
              <w:t>-125</w:t>
            </w:r>
            <w:r w:rsidRPr="002A638E">
              <w:t>)</w:t>
            </w:r>
          </w:p>
        </w:tc>
        <w:tc>
          <w:tcPr>
            <w:tcW w:w="7830" w:type="dxa"/>
          </w:tcPr>
          <w:p w:rsidR="00977EF4" w:rsidRPr="00977EF4" w:rsidRDefault="00977EF4" w:rsidP="00977EF4">
            <w:pPr>
              <w:rPr>
                <w:b/>
              </w:rPr>
            </w:pPr>
            <w:r w:rsidRPr="00977EF4">
              <w:rPr>
                <w:b/>
              </w:rPr>
              <w:t>Special Districts Deliver Notice of Election to County Clerk</w:t>
            </w:r>
          </w:p>
          <w:p w:rsidR="00977EF4" w:rsidRPr="00977EF4" w:rsidRDefault="00977EF4" w:rsidP="00977EF4">
            <w:pPr>
              <w:spacing w:before="0"/>
              <w:ind w:left="288"/>
            </w:pPr>
            <w:r w:rsidRPr="00977EF4">
              <w:t>Last day for district secretaries to deliver a Notice of Election to the Elections Department listing the elective offices to be filled, who will pay for any candidate's statement of qualifications, and any measure to be voted on in November.  A map of the district must accompany the Notice. Special districts should include in the notice how a tie vote will be resolved.</w:t>
            </w:r>
          </w:p>
          <w:p w:rsidR="000E0298" w:rsidRPr="00977EF4" w:rsidRDefault="00977EF4" w:rsidP="00977EF4">
            <w:pPr>
              <w:pStyle w:val="entries"/>
              <w:jc w:val="right"/>
            </w:pPr>
            <w:r w:rsidRPr="00977EF4">
              <w:t>§10509, 10522, 10524, 10551</w:t>
            </w:r>
            <w:r w:rsidR="00FD39F3">
              <w:t>(b)</w:t>
            </w:r>
            <w:r w:rsidRPr="00977EF4">
              <w:t>, 15651</w:t>
            </w:r>
          </w:p>
        </w:tc>
      </w:tr>
      <w:tr w:rsidR="003B3D5A" w:rsidTr="00BE6725">
        <w:trPr>
          <w:trHeight w:val="296"/>
        </w:trPr>
        <w:tc>
          <w:tcPr>
            <w:tcW w:w="2520" w:type="dxa"/>
          </w:tcPr>
          <w:p w:rsidR="003B3D5A" w:rsidRPr="002A638E" w:rsidRDefault="00977EF4" w:rsidP="001D77DF">
            <w:pPr>
              <w:pStyle w:val="Dates"/>
            </w:pPr>
            <w:r>
              <w:t xml:space="preserve">July </w:t>
            </w:r>
            <w:r w:rsidR="00D63436">
              <w:t>8</w:t>
            </w:r>
            <w:r>
              <w:t xml:space="preserve"> to Aug. </w:t>
            </w:r>
            <w:r w:rsidR="00D63436">
              <w:t>7</w:t>
            </w:r>
          </w:p>
          <w:p w:rsidR="003B3D5A" w:rsidRPr="002A638E" w:rsidRDefault="00977EF4" w:rsidP="002A638E">
            <w:pPr>
              <w:pStyle w:val="Dates"/>
              <w:spacing w:before="0"/>
            </w:pPr>
            <w:r>
              <w:t>(E-120 to E-90</w:t>
            </w:r>
            <w:r w:rsidR="003B3D5A" w:rsidRPr="002A638E">
              <w:t>)</w:t>
            </w:r>
          </w:p>
        </w:tc>
        <w:tc>
          <w:tcPr>
            <w:tcW w:w="7830" w:type="dxa"/>
          </w:tcPr>
          <w:p w:rsidR="00977EF4" w:rsidRPr="00977EF4" w:rsidRDefault="00977EF4" w:rsidP="00977EF4">
            <w:pPr>
              <w:rPr>
                <w:b/>
              </w:rPr>
            </w:pPr>
            <w:r w:rsidRPr="00977EF4">
              <w:rPr>
                <w:b/>
              </w:rPr>
              <w:t>Notice of Election</w:t>
            </w:r>
          </w:p>
          <w:p w:rsidR="00977EF4" w:rsidRPr="00977EF4" w:rsidRDefault="00977EF4" w:rsidP="00977EF4">
            <w:pPr>
              <w:spacing w:before="0"/>
              <w:ind w:left="288"/>
            </w:pPr>
            <w:r w:rsidRPr="00977EF4">
              <w:t xml:space="preserve">Between these dates the County Clerk will publish a Notice of Election containing the date of the election, the offices to be filled, qualifications for candidacy required by the principal act, where nomination papers are available, deadline for filing Declarations of Candidacy, and a notice that appointment will be made in lieu of election in accordance with state law. </w:t>
            </w:r>
          </w:p>
          <w:p w:rsidR="00977EF4" w:rsidRPr="00977EF4" w:rsidRDefault="00977EF4" w:rsidP="00977EF4">
            <w:pPr>
              <w:jc w:val="right"/>
            </w:pPr>
            <w:r w:rsidRPr="00977EF4">
              <w:t xml:space="preserve">§12112, 10515; Ed. Code §5324, 5325 </w:t>
            </w:r>
          </w:p>
          <w:p w:rsidR="00977EF4" w:rsidRPr="00977EF4" w:rsidRDefault="00977EF4" w:rsidP="00977EF4">
            <w:pPr>
              <w:ind w:left="288"/>
            </w:pPr>
            <w:r w:rsidRPr="00977EF4">
              <w:t xml:space="preserve">Notice of central counting place may be combined with this notice. </w:t>
            </w:r>
          </w:p>
          <w:p w:rsidR="00977EF4" w:rsidRPr="00977EF4" w:rsidRDefault="00977EF4" w:rsidP="00977EF4">
            <w:pPr>
              <w:jc w:val="right"/>
            </w:pPr>
            <w:r w:rsidRPr="00977EF4">
              <w:t>§12109</w:t>
            </w:r>
          </w:p>
          <w:p w:rsidR="003B3D5A" w:rsidRPr="00BE6725" w:rsidRDefault="00977EF4" w:rsidP="00BE6725">
            <w:pPr>
              <w:ind w:left="288"/>
            </w:pPr>
            <w:r w:rsidRPr="00977EF4">
              <w:t xml:space="preserve">The county elections official will forward copies of all published notices to each special district.  </w:t>
            </w:r>
            <w:r w:rsidR="00BE6725">
              <w:t xml:space="preserve">                                                                                  </w:t>
            </w:r>
            <w:r w:rsidR="00BE6725" w:rsidRPr="00977EF4">
              <w:t>§12113</w:t>
            </w:r>
          </w:p>
        </w:tc>
      </w:tr>
    </w:tbl>
    <w:p w:rsidR="00977EF4" w:rsidRDefault="00977EF4"/>
    <w:tbl>
      <w:tblPr>
        <w:tblW w:w="10440" w:type="dxa"/>
        <w:tblInd w:w="-60" w:type="dxa"/>
        <w:tblBorders>
          <w:top w:val="single" w:sz="8" w:space="0" w:color="000000"/>
          <w:bottom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610"/>
        <w:gridCol w:w="7830"/>
      </w:tblGrid>
      <w:tr w:rsidR="004D2290" w:rsidTr="00BE6725">
        <w:trPr>
          <w:trHeight w:val="296"/>
        </w:trPr>
        <w:tc>
          <w:tcPr>
            <w:tcW w:w="2610" w:type="dxa"/>
          </w:tcPr>
          <w:p w:rsidR="004D2290" w:rsidRPr="002A638E" w:rsidRDefault="00977EF4" w:rsidP="001D77DF">
            <w:pPr>
              <w:pStyle w:val="Dates"/>
            </w:pPr>
            <w:r>
              <w:t xml:space="preserve">July </w:t>
            </w:r>
            <w:r w:rsidR="00D63436">
              <w:t>15</w:t>
            </w:r>
            <w:r>
              <w:t xml:space="preserve"> – Aug. </w:t>
            </w:r>
            <w:r w:rsidR="00D63436">
              <w:t>9</w:t>
            </w:r>
          </w:p>
          <w:p w:rsidR="004D2290" w:rsidRPr="002A638E" w:rsidRDefault="00977EF4" w:rsidP="002A638E">
            <w:pPr>
              <w:pStyle w:val="Dates"/>
              <w:spacing w:before="0"/>
            </w:pPr>
            <w:r>
              <w:t>(E-113 to E-88</w:t>
            </w:r>
            <w:r w:rsidR="004D2290" w:rsidRPr="002A638E">
              <w:t>)</w:t>
            </w:r>
          </w:p>
          <w:p w:rsidR="004D2290" w:rsidRPr="002A638E" w:rsidRDefault="004D2290" w:rsidP="002A638E">
            <w:pPr>
              <w:pStyle w:val="Dates"/>
              <w:spacing w:before="0"/>
            </w:pPr>
          </w:p>
        </w:tc>
        <w:tc>
          <w:tcPr>
            <w:tcW w:w="7830" w:type="dxa"/>
          </w:tcPr>
          <w:p w:rsidR="00977EF4" w:rsidRPr="00977EF4" w:rsidRDefault="00977EF4" w:rsidP="00977EF4">
            <w:pPr>
              <w:rPr>
                <w:b/>
              </w:rPr>
            </w:pPr>
            <w:r w:rsidRPr="00977EF4">
              <w:rPr>
                <w:b/>
              </w:rPr>
              <w:t>Candidate Nomination Period</w:t>
            </w:r>
          </w:p>
          <w:p w:rsidR="00977EF4" w:rsidRPr="00977EF4" w:rsidRDefault="00977EF4" w:rsidP="00977EF4">
            <w:pPr>
              <w:spacing w:before="0"/>
              <w:ind w:left="288"/>
            </w:pPr>
            <w:r w:rsidRPr="00977EF4">
              <w:t xml:space="preserve">Candidates for special district boards obtain and file their Declarations of Candidacy along with their Candidate’s Statement of Qualifications if they choose to submit one.  Statements shall remain confidential until the expiration of the filing deadline. Forms are obtained from and filed with the county Elections Department.  </w:t>
            </w:r>
          </w:p>
          <w:p w:rsidR="004D2290" w:rsidRPr="002A638E" w:rsidRDefault="00977EF4" w:rsidP="00977EF4">
            <w:pPr>
              <w:pStyle w:val="entries"/>
              <w:jc w:val="right"/>
              <w:rPr>
                <w:b/>
              </w:rPr>
            </w:pPr>
            <w:r w:rsidRPr="00977EF4">
              <w:t>§10510, 13307, 13311</w:t>
            </w:r>
          </w:p>
        </w:tc>
      </w:tr>
      <w:tr w:rsidR="00186677" w:rsidTr="00BE6725">
        <w:trPr>
          <w:trHeight w:val="296"/>
        </w:trPr>
        <w:tc>
          <w:tcPr>
            <w:tcW w:w="2610" w:type="dxa"/>
          </w:tcPr>
          <w:p w:rsidR="00186677" w:rsidRPr="0030447F" w:rsidRDefault="00977EF4">
            <w:pPr>
              <w:pStyle w:val="Dates"/>
            </w:pPr>
            <w:r>
              <w:t>July 31</w:t>
            </w:r>
          </w:p>
          <w:p w:rsidR="00186677" w:rsidRPr="0030447F" w:rsidRDefault="00977EF4" w:rsidP="0030447F">
            <w:pPr>
              <w:pStyle w:val="Dates"/>
              <w:spacing w:before="0"/>
            </w:pPr>
            <w:r>
              <w:t>(E-9</w:t>
            </w:r>
            <w:r w:rsidR="00D63436">
              <w:t>7</w:t>
            </w:r>
            <w:r w:rsidR="00186677" w:rsidRPr="0030447F">
              <w:t>)</w:t>
            </w:r>
          </w:p>
        </w:tc>
        <w:tc>
          <w:tcPr>
            <w:tcW w:w="7830" w:type="dxa"/>
          </w:tcPr>
          <w:p w:rsidR="00186677" w:rsidRPr="0030447F" w:rsidRDefault="00186677">
            <w:pPr>
              <w:rPr>
                <w:b/>
              </w:rPr>
            </w:pPr>
            <w:r w:rsidRPr="0030447F">
              <w:rPr>
                <w:b/>
              </w:rPr>
              <w:t>Semiannual Campaign Statement</w:t>
            </w:r>
          </w:p>
          <w:p w:rsidR="0030447F" w:rsidRPr="0030447F" w:rsidRDefault="0030447F" w:rsidP="00D17A36">
            <w:pPr>
              <w:pStyle w:val="entries"/>
              <w:jc w:val="left"/>
            </w:pPr>
            <w:r w:rsidRPr="0030447F">
              <w:t xml:space="preserve">Last day to file semiannual campaign statements, if required, by </w:t>
            </w:r>
            <w:r>
              <w:t xml:space="preserve">all </w:t>
            </w:r>
            <w:r w:rsidRPr="0030447F">
              <w:t>candidates and committees</w:t>
            </w:r>
            <w:r>
              <w:t xml:space="preserve"> for</w:t>
            </w:r>
            <w:r w:rsidRPr="0030447F">
              <w:t xml:space="preserve"> period ending 6/30/201</w:t>
            </w:r>
            <w:r w:rsidR="00D63436">
              <w:t>9</w:t>
            </w:r>
            <w:r w:rsidRPr="0030447F">
              <w:t xml:space="preserve">.  </w:t>
            </w:r>
          </w:p>
          <w:p w:rsidR="00186677" w:rsidRPr="0030447F" w:rsidRDefault="00186677" w:rsidP="008E1E33">
            <w:pPr>
              <w:spacing w:before="0"/>
              <w:jc w:val="right"/>
              <w:rPr>
                <w:b/>
              </w:rPr>
            </w:pPr>
            <w:r w:rsidRPr="0030447F">
              <w:rPr>
                <w:bCs/>
              </w:rPr>
              <w:t>Govt. Code §84200</w:t>
            </w:r>
          </w:p>
        </w:tc>
      </w:tr>
      <w:tr w:rsidR="00186677" w:rsidTr="00BE6725">
        <w:trPr>
          <w:trHeight w:val="296"/>
        </w:trPr>
        <w:tc>
          <w:tcPr>
            <w:tcW w:w="2610" w:type="dxa"/>
          </w:tcPr>
          <w:p w:rsidR="00186677" w:rsidRPr="0030447F" w:rsidRDefault="006A195A">
            <w:pPr>
              <w:pStyle w:val="Dates"/>
            </w:pPr>
            <w:r w:rsidRPr="0030447F">
              <w:rPr>
                <w:b w:val="0"/>
              </w:rPr>
              <w:br w:type="page"/>
            </w:r>
            <w:r w:rsidR="00BD342B">
              <w:t xml:space="preserve">Aug. </w:t>
            </w:r>
            <w:r w:rsidR="00D63436">
              <w:t>7</w:t>
            </w:r>
            <w:r w:rsidR="00977EF4">
              <w:t xml:space="preserve"> – Nov. </w:t>
            </w:r>
            <w:r w:rsidR="00D63436">
              <w:t>5</w:t>
            </w:r>
          </w:p>
          <w:p w:rsidR="00186677" w:rsidRPr="0030447F" w:rsidRDefault="00BD342B" w:rsidP="00BD342B">
            <w:pPr>
              <w:pStyle w:val="Dates"/>
              <w:spacing w:before="0"/>
            </w:pPr>
            <w:r>
              <w:t>(E-90 to E</w:t>
            </w:r>
            <w:r w:rsidR="00186677" w:rsidRPr="0030447F">
              <w:t>)</w:t>
            </w:r>
          </w:p>
          <w:p w:rsidR="00186677" w:rsidRPr="0030447F" w:rsidRDefault="00186677">
            <w:pPr>
              <w:pStyle w:val="Dates"/>
            </w:pPr>
          </w:p>
        </w:tc>
        <w:tc>
          <w:tcPr>
            <w:tcW w:w="7830" w:type="dxa"/>
          </w:tcPr>
          <w:p w:rsidR="0030447F" w:rsidRPr="0030447F" w:rsidRDefault="0030447F" w:rsidP="0030447F">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both"/>
              <w:rPr>
                <w:rFonts w:cs="Arial"/>
                <w:b/>
              </w:rPr>
            </w:pPr>
            <w:r w:rsidRPr="0030447F">
              <w:rPr>
                <w:rFonts w:cs="Arial"/>
                <w:b/>
              </w:rPr>
              <w:t>24-hour Contribution Reports</w:t>
            </w:r>
          </w:p>
          <w:p w:rsidR="0030447F" w:rsidRPr="0030447F" w:rsidRDefault="0030447F" w:rsidP="00D17A36">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0"/>
              <w:ind w:left="288"/>
              <w:rPr>
                <w:rFonts w:cs="Arial"/>
              </w:rPr>
            </w:pPr>
            <w:r w:rsidRPr="0030447F">
              <w:rPr>
                <w:rFonts w:cs="Arial"/>
              </w:rPr>
              <w:t>During the 90 days immediately preceding an election and including Election Day, the following contributions that total in the aggregate of $1,000 or more must be reported within 24 hours to the county elections official.</w:t>
            </w:r>
          </w:p>
          <w:p w:rsidR="00186677" w:rsidRDefault="0030447F" w:rsidP="002013C5">
            <w:pPr>
              <w:ind w:left="288"/>
              <w:rPr>
                <w:rFonts w:cs="Arial"/>
              </w:rPr>
            </w:pPr>
            <w:r w:rsidRPr="0030447F">
              <w:rPr>
                <w:rFonts w:cs="Arial"/>
              </w:rPr>
              <w:t>File by personal delivery, e-mail, guaranteed overn</w:t>
            </w:r>
            <w:r>
              <w:rPr>
                <w:rFonts w:cs="Arial"/>
              </w:rPr>
              <w:t>ight service, fax or online, if</w:t>
            </w:r>
            <w:r w:rsidR="002013C5">
              <w:rPr>
                <w:rFonts w:cs="Arial"/>
              </w:rPr>
              <w:t xml:space="preserve"> </w:t>
            </w:r>
            <w:r w:rsidRPr="0030447F">
              <w:rPr>
                <w:rFonts w:cs="Arial"/>
              </w:rPr>
              <w:t>available.</w:t>
            </w:r>
          </w:p>
          <w:p w:rsidR="0030447F" w:rsidRPr="0030447F" w:rsidRDefault="0030447F" w:rsidP="0030447F">
            <w:pPr>
              <w:spacing w:before="0"/>
              <w:jc w:val="right"/>
              <w:rPr>
                <w:szCs w:val="24"/>
              </w:rPr>
            </w:pPr>
            <w:r w:rsidRPr="0030447F">
              <w:rPr>
                <w:szCs w:val="24"/>
              </w:rPr>
              <w:t>Gov. Code §84203, 84220, 85204</w:t>
            </w:r>
          </w:p>
        </w:tc>
      </w:tr>
      <w:tr w:rsidR="00186677" w:rsidTr="00BE6725">
        <w:trPr>
          <w:trHeight w:val="296"/>
        </w:trPr>
        <w:tc>
          <w:tcPr>
            <w:tcW w:w="2610" w:type="dxa"/>
            <w:tcBorders>
              <w:bottom w:val="single" w:sz="8" w:space="0" w:color="000000"/>
            </w:tcBorders>
          </w:tcPr>
          <w:p w:rsidR="00186677" w:rsidRPr="0030447F" w:rsidRDefault="00186677">
            <w:pPr>
              <w:pStyle w:val="Dates"/>
            </w:pPr>
            <w:r w:rsidRPr="0030447F">
              <w:rPr>
                <w:rFonts w:eastAsia="Arial Unicode MS"/>
              </w:rPr>
              <w:br w:type="page"/>
            </w:r>
            <w:r w:rsidR="00977EF4">
              <w:t xml:space="preserve">Aug. </w:t>
            </w:r>
            <w:r w:rsidR="00D63436">
              <w:t>9</w:t>
            </w:r>
          </w:p>
          <w:p w:rsidR="00186677" w:rsidRPr="0030447F" w:rsidRDefault="00186677" w:rsidP="00F4021C">
            <w:pPr>
              <w:pStyle w:val="Dates"/>
              <w:spacing w:before="0"/>
            </w:pPr>
            <w:r w:rsidRPr="0030447F">
              <w:t>(E-88)</w:t>
            </w:r>
          </w:p>
        </w:tc>
        <w:tc>
          <w:tcPr>
            <w:tcW w:w="7830" w:type="dxa"/>
            <w:tcBorders>
              <w:bottom w:val="single" w:sz="8" w:space="0" w:color="000000"/>
            </w:tcBorders>
          </w:tcPr>
          <w:p w:rsidR="00186677" w:rsidRPr="0030447F"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both"/>
            </w:pPr>
            <w:r w:rsidRPr="0030447F">
              <w:rPr>
                <w:b/>
              </w:rPr>
              <w:t>Last Day to Submit Resolutions of Consolidation</w:t>
            </w:r>
          </w:p>
          <w:p w:rsidR="00186677" w:rsidRPr="0030447F" w:rsidRDefault="00186677" w:rsidP="00D17A36">
            <w:pPr>
              <w:pStyle w:val="entries"/>
              <w:jc w:val="left"/>
            </w:pPr>
            <w:r w:rsidRPr="0030447F">
              <w:t xml:space="preserve">Final deadline for the governing body of a district, city, school or other political subdivision which requests consolidation of a local election for candidates and/or measures to file the request with the county Elections Department. </w:t>
            </w:r>
            <w:r w:rsidRPr="0030447F">
              <w:rPr>
                <w:b/>
              </w:rPr>
              <w:t>Earlier filing dates are encouraged in order to meet printing schedules.</w:t>
            </w:r>
          </w:p>
          <w:p w:rsidR="00186677" w:rsidRPr="0030447F" w:rsidRDefault="00186677">
            <w:pPr>
              <w:pStyle w:val="entries"/>
              <w:jc w:val="right"/>
            </w:pPr>
            <w:r w:rsidRPr="0030447F">
              <w:t>§10401, 10402</w:t>
            </w:r>
            <w:r w:rsidR="002C3F3A">
              <w:t>, 10403</w:t>
            </w:r>
          </w:p>
        </w:tc>
      </w:tr>
      <w:tr w:rsidR="00186677" w:rsidTr="00BE6725">
        <w:tblPrEx>
          <w:tblBorders>
            <w:top w:val="none" w:sz="0" w:space="0" w:color="auto"/>
            <w:bottom w:val="none" w:sz="0" w:space="0" w:color="auto"/>
            <w:insideH w:val="none" w:sz="0" w:space="0" w:color="auto"/>
            <w:insideV w:val="none" w:sz="0" w:space="0" w:color="auto"/>
          </w:tblBorders>
        </w:tblPrEx>
        <w:trPr>
          <w:trHeight w:val="296"/>
        </w:trPr>
        <w:tc>
          <w:tcPr>
            <w:tcW w:w="2610" w:type="dxa"/>
            <w:tcBorders>
              <w:top w:val="single" w:sz="8" w:space="0" w:color="000000"/>
              <w:bottom w:val="single" w:sz="8" w:space="0" w:color="000000"/>
              <w:right w:val="single" w:sz="8" w:space="0" w:color="000000"/>
            </w:tcBorders>
          </w:tcPr>
          <w:p w:rsidR="00186677" w:rsidRPr="00F4021C" w:rsidRDefault="005E7392">
            <w:pPr>
              <w:pStyle w:val="Dates"/>
            </w:pPr>
            <w:r w:rsidRPr="00F4021C">
              <w:br w:type="page"/>
            </w:r>
            <w:r w:rsidR="00D17A36">
              <w:t xml:space="preserve">Aug. </w:t>
            </w:r>
            <w:r w:rsidR="00D63436">
              <w:t>9</w:t>
            </w:r>
          </w:p>
          <w:p w:rsidR="00186677" w:rsidRPr="00F4021C" w:rsidRDefault="00186677" w:rsidP="00F4021C">
            <w:pPr>
              <w:pStyle w:val="Dates"/>
              <w:spacing w:before="0"/>
              <w:rPr>
                <w:b w:val="0"/>
                <w:bCs/>
              </w:rPr>
            </w:pPr>
            <w:r w:rsidRPr="00F4021C">
              <w:t>(E-88)</w:t>
            </w:r>
          </w:p>
        </w:tc>
        <w:tc>
          <w:tcPr>
            <w:tcW w:w="7830" w:type="dxa"/>
            <w:tcBorders>
              <w:top w:val="single" w:sz="8" w:space="0" w:color="000000"/>
              <w:left w:val="single" w:sz="8" w:space="0" w:color="000000"/>
              <w:bottom w:val="single" w:sz="8" w:space="0" w:color="000000"/>
            </w:tcBorders>
          </w:tcPr>
          <w:p w:rsidR="00186677" w:rsidRPr="00F4021C" w:rsidRDefault="00186677">
            <w:r w:rsidRPr="00F4021C">
              <w:rPr>
                <w:b/>
              </w:rPr>
              <w:t>Notification of Mail Ballot Precinct</w:t>
            </w:r>
          </w:p>
          <w:p w:rsidR="00186677" w:rsidRPr="00F4021C" w:rsidRDefault="00186677" w:rsidP="00D17A36">
            <w:pPr>
              <w:pStyle w:val="entries"/>
              <w:jc w:val="left"/>
            </w:pPr>
            <w:r w:rsidRPr="00F4021C">
              <w:t xml:space="preserve">Last day for the county elections official to determine that there are 250 or fewer persons registered to vote in any precinct. The county elections official may then mail to each voter a vote-by-mail ballot along with a statement that there will be no polling place for the general election.   </w:t>
            </w:r>
          </w:p>
          <w:p w:rsidR="00186677" w:rsidRPr="00F4021C" w:rsidRDefault="00186677">
            <w:pPr>
              <w:pStyle w:val="BodyTextIndent"/>
              <w:jc w:val="right"/>
              <w:rPr>
                <w:b/>
              </w:rPr>
            </w:pPr>
            <w:r w:rsidRPr="00F4021C">
              <w:t>§3005</w:t>
            </w:r>
          </w:p>
        </w:tc>
      </w:tr>
      <w:tr w:rsidR="005E7392" w:rsidTr="00BE6725">
        <w:tblPrEx>
          <w:tblBorders>
            <w:top w:val="none" w:sz="0" w:space="0" w:color="auto"/>
            <w:bottom w:val="none" w:sz="0" w:space="0" w:color="auto"/>
            <w:insideH w:val="none" w:sz="0" w:space="0" w:color="auto"/>
            <w:insideV w:val="none" w:sz="0" w:space="0" w:color="auto"/>
          </w:tblBorders>
        </w:tblPrEx>
        <w:trPr>
          <w:trHeight w:val="296"/>
        </w:trPr>
        <w:tc>
          <w:tcPr>
            <w:tcW w:w="2610" w:type="dxa"/>
            <w:tcBorders>
              <w:top w:val="single" w:sz="8" w:space="0" w:color="000000"/>
              <w:bottom w:val="single" w:sz="8" w:space="0" w:color="000000"/>
              <w:right w:val="single" w:sz="8" w:space="0" w:color="000000"/>
            </w:tcBorders>
          </w:tcPr>
          <w:p w:rsidR="005E7392" w:rsidRPr="00F4021C" w:rsidRDefault="00D17A36" w:rsidP="00F4021C">
            <w:pPr>
              <w:pStyle w:val="Dates"/>
            </w:pPr>
            <w:r>
              <w:t xml:space="preserve">Aug. </w:t>
            </w:r>
            <w:r w:rsidR="00D63436">
              <w:t>10</w:t>
            </w:r>
            <w:r w:rsidR="00BD342B">
              <w:t xml:space="preserve"> – Aug</w:t>
            </w:r>
            <w:r>
              <w:t>. 1</w:t>
            </w:r>
            <w:r w:rsidR="00D63436">
              <w:t>4</w:t>
            </w:r>
          </w:p>
          <w:p w:rsidR="005E7392" w:rsidRPr="00F4021C" w:rsidRDefault="005E7392" w:rsidP="00F4021C">
            <w:pPr>
              <w:pStyle w:val="Dates"/>
              <w:spacing w:before="0" w:after="240"/>
              <w:rPr>
                <w:b w:val="0"/>
              </w:rPr>
            </w:pPr>
            <w:r w:rsidRPr="00F4021C">
              <w:t>(E-87 to E-83)</w:t>
            </w:r>
          </w:p>
        </w:tc>
        <w:tc>
          <w:tcPr>
            <w:tcW w:w="7830" w:type="dxa"/>
            <w:tcBorders>
              <w:top w:val="single" w:sz="8" w:space="0" w:color="000000"/>
              <w:left w:val="single" w:sz="8" w:space="0" w:color="000000"/>
              <w:bottom w:val="single" w:sz="8" w:space="0" w:color="000000"/>
            </w:tcBorders>
          </w:tcPr>
          <w:p w:rsidR="005E7392" w:rsidRPr="00F4021C" w:rsidRDefault="005E7392">
            <w:pPr>
              <w:pStyle w:val="Heading8"/>
              <w:rPr>
                <w:sz w:val="24"/>
              </w:rPr>
            </w:pPr>
            <w:r w:rsidRPr="00F4021C">
              <w:rPr>
                <w:sz w:val="24"/>
              </w:rPr>
              <w:t>Candidate filing extension</w:t>
            </w:r>
          </w:p>
          <w:p w:rsidR="005E7392" w:rsidRPr="00F4021C" w:rsidRDefault="005E7392" w:rsidP="00717C76">
            <w:pPr>
              <w:spacing w:before="0"/>
              <w:ind w:left="288"/>
            </w:pPr>
            <w:r w:rsidRPr="00F4021C">
              <w:t>If the incumbent doe</w:t>
            </w:r>
            <w:r w:rsidR="008A1E1B">
              <w:t>s</w:t>
            </w:r>
            <w:r w:rsidR="00D17A36">
              <w:t xml:space="preserve"> not file by 5 p.m. on August </w:t>
            </w:r>
            <w:r w:rsidR="00D63436">
              <w:t>9</w:t>
            </w:r>
            <w:r w:rsidRPr="00F4021C">
              <w:t xml:space="preserve">, there is a 5-day filing extension for anyone other than the incumbent to file for office. </w:t>
            </w:r>
            <w:r w:rsidR="00143645">
              <w:t xml:space="preserve">The extension does not apply when there is no incumbent to be elected. This occurs when there is a vacant seat or a termed out incumbent. </w:t>
            </w:r>
          </w:p>
          <w:p w:rsidR="005E7392" w:rsidRPr="00F4021C" w:rsidRDefault="005E7392" w:rsidP="005E7392">
            <w:pPr>
              <w:ind w:left="288"/>
              <w:jc w:val="right"/>
            </w:pPr>
            <w:r w:rsidRPr="00F4021C">
              <w:t>§10516</w:t>
            </w:r>
          </w:p>
        </w:tc>
      </w:tr>
    </w:tbl>
    <w:p w:rsidR="00D17A36" w:rsidRDefault="00D17A36">
      <w:r>
        <w:rPr>
          <w:b/>
        </w:rPr>
        <w:br w:type="page"/>
      </w:r>
    </w:p>
    <w:tbl>
      <w:tblPr>
        <w:tblW w:w="10350" w:type="dxa"/>
        <w:tblInd w:w="-60" w:type="dxa"/>
        <w:tblLayout w:type="fixed"/>
        <w:tblCellMar>
          <w:left w:w="120" w:type="dxa"/>
          <w:right w:w="120" w:type="dxa"/>
        </w:tblCellMar>
        <w:tblLook w:val="0000" w:firstRow="0" w:lastRow="0" w:firstColumn="0" w:lastColumn="0" w:noHBand="0" w:noVBand="0"/>
      </w:tblPr>
      <w:tblGrid>
        <w:gridCol w:w="2610"/>
        <w:gridCol w:w="7740"/>
      </w:tblGrid>
      <w:tr w:rsidR="00186677" w:rsidTr="00BE6725">
        <w:trPr>
          <w:trHeight w:val="296"/>
        </w:trPr>
        <w:tc>
          <w:tcPr>
            <w:tcW w:w="2610" w:type="dxa"/>
            <w:tcBorders>
              <w:top w:val="single" w:sz="8" w:space="0" w:color="000000"/>
              <w:bottom w:val="single" w:sz="8" w:space="0" w:color="000000"/>
              <w:right w:val="single" w:sz="8" w:space="0" w:color="000000"/>
            </w:tcBorders>
          </w:tcPr>
          <w:p w:rsidR="00186677" w:rsidRPr="00F4021C" w:rsidRDefault="006E3D7C">
            <w:pPr>
              <w:pStyle w:val="Dates"/>
            </w:pPr>
            <w:r w:rsidRPr="00F4021C">
              <w:rPr>
                <w:b w:val="0"/>
              </w:rPr>
              <w:lastRenderedPageBreak/>
              <w:br w:type="page"/>
            </w:r>
            <w:r w:rsidR="00D17A36">
              <w:t>Aug. 1</w:t>
            </w:r>
            <w:r w:rsidR="00F04586">
              <w:t>4</w:t>
            </w:r>
          </w:p>
          <w:p w:rsidR="00186677" w:rsidRPr="00F4021C" w:rsidRDefault="00186677" w:rsidP="00F4021C">
            <w:pPr>
              <w:pStyle w:val="Dates"/>
              <w:spacing w:before="0"/>
            </w:pPr>
            <w:r w:rsidRPr="00F4021C">
              <w:t>(E-83)</w:t>
            </w:r>
          </w:p>
          <w:p w:rsidR="00C925F1" w:rsidRPr="00F4021C" w:rsidRDefault="00C925F1">
            <w:pPr>
              <w:pStyle w:val="Dates"/>
            </w:pPr>
          </w:p>
          <w:p w:rsidR="00C925F1" w:rsidRPr="00F4021C" w:rsidRDefault="00C925F1">
            <w:pPr>
              <w:pStyle w:val="Dates"/>
            </w:pPr>
          </w:p>
          <w:p w:rsidR="00C925F1" w:rsidRPr="00F4021C" w:rsidRDefault="00C925F1">
            <w:pPr>
              <w:pStyle w:val="Dates"/>
            </w:pPr>
          </w:p>
          <w:p w:rsidR="00C925F1" w:rsidRPr="00F4021C" w:rsidRDefault="00C925F1">
            <w:pPr>
              <w:pStyle w:val="Dates"/>
            </w:pPr>
          </w:p>
          <w:p w:rsidR="00C925F1" w:rsidRPr="00F4021C" w:rsidRDefault="00C925F1">
            <w:pPr>
              <w:pStyle w:val="Dates"/>
            </w:pPr>
          </w:p>
          <w:p w:rsidR="00C925F1" w:rsidRPr="00F4021C" w:rsidRDefault="00C925F1">
            <w:pPr>
              <w:pStyle w:val="Dates"/>
            </w:pPr>
          </w:p>
        </w:tc>
        <w:tc>
          <w:tcPr>
            <w:tcW w:w="7740" w:type="dxa"/>
            <w:tcBorders>
              <w:top w:val="single" w:sz="8" w:space="0" w:color="000000"/>
              <w:left w:val="single" w:sz="8" w:space="0" w:color="000000"/>
              <w:bottom w:val="single" w:sz="8" w:space="0" w:color="000000"/>
            </w:tcBorders>
          </w:tcPr>
          <w:p w:rsidR="00186677" w:rsidRPr="00F4021C" w:rsidRDefault="00186677">
            <w:pPr>
              <w:pStyle w:val="Heading8"/>
              <w:rPr>
                <w:sz w:val="24"/>
              </w:rPr>
            </w:pPr>
            <w:bookmarkStart w:id="9" w:name="_Toc481400644"/>
            <w:r w:rsidRPr="00F4021C">
              <w:rPr>
                <w:sz w:val="24"/>
              </w:rPr>
              <w:t>Insufficient Number of Nominees</w:t>
            </w:r>
            <w:bookmarkEnd w:id="9"/>
          </w:p>
          <w:p w:rsidR="00186677" w:rsidRPr="00F4021C" w:rsidRDefault="00186677" w:rsidP="00D17A36">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0"/>
              <w:ind w:left="288"/>
              <w:rPr>
                <w:rFonts w:cs="Arial"/>
              </w:rPr>
            </w:pPr>
            <w:r w:rsidRPr="00F4021C">
              <w:rPr>
                <w:rFonts w:cs="Arial"/>
                <w:b/>
                <w:u w:val="single"/>
              </w:rPr>
              <w:t>Special Districts:</w:t>
            </w:r>
            <w:r w:rsidRPr="00F4021C">
              <w:rPr>
                <w:rFonts w:cs="Arial"/>
              </w:rPr>
              <w:t xml:space="preserve"> If by 5 p.m. on this day, no one has filed candidacy papers or an insufficient number of persons has filed candidacy papers to fill an office or offices, and a petition signed by 10% or 50 voters (whichever is the smaller number) has not been submitted, the elections official shall certify this fact to the Board of Supervisors.  A person who has filed a Declaration of Candidacy shall be appointed by the Board of Supervisors at a regular or special </w:t>
            </w:r>
            <w:r w:rsidR="00D745C5" w:rsidRPr="00F4021C">
              <w:rPr>
                <w:rFonts w:cs="Arial"/>
              </w:rPr>
              <w:t xml:space="preserve">meeting held prior to the </w:t>
            </w:r>
            <w:r w:rsidRPr="00F4021C">
              <w:rPr>
                <w:rFonts w:cs="Arial"/>
              </w:rPr>
              <w:t xml:space="preserve">Monday before the first Friday in December.  If no one filed, another qualified person shall be appointed by the Board of Supervisors on or before </w:t>
            </w:r>
            <w:r w:rsidR="001819AA" w:rsidRPr="00F4021C">
              <w:rPr>
                <w:rFonts w:cs="Arial"/>
              </w:rPr>
              <w:t xml:space="preserve">November </w:t>
            </w:r>
            <w:r w:rsidR="000C2292">
              <w:rPr>
                <w:rFonts w:cs="Arial"/>
              </w:rPr>
              <w:t>5</w:t>
            </w:r>
            <w:r w:rsidR="002013C5">
              <w:rPr>
                <w:rFonts w:cs="Arial"/>
              </w:rPr>
              <w:t>, 201</w:t>
            </w:r>
            <w:r w:rsidR="000C2292">
              <w:rPr>
                <w:rFonts w:cs="Arial"/>
              </w:rPr>
              <w:t>9</w:t>
            </w:r>
            <w:r w:rsidRPr="00F4021C">
              <w:rPr>
                <w:rFonts w:cs="Arial"/>
              </w:rPr>
              <w:t xml:space="preserve"> and shall take office and serve as if elected.  </w:t>
            </w:r>
          </w:p>
          <w:p w:rsidR="00186677" w:rsidRPr="00D17A36" w:rsidRDefault="00186677" w:rsidP="00D17A36">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0"/>
              <w:ind w:left="360"/>
              <w:jc w:val="right"/>
              <w:rPr>
                <w:rFonts w:cs="Arial"/>
              </w:rPr>
            </w:pPr>
            <w:r w:rsidRPr="00F4021C">
              <w:rPr>
                <w:rFonts w:cs="Arial"/>
              </w:rPr>
              <w:t>§10515</w:t>
            </w:r>
          </w:p>
        </w:tc>
      </w:tr>
      <w:tr w:rsidR="00186677" w:rsidTr="00BE6725">
        <w:trPr>
          <w:trHeight w:val="296"/>
        </w:trPr>
        <w:tc>
          <w:tcPr>
            <w:tcW w:w="2610" w:type="dxa"/>
            <w:tcBorders>
              <w:top w:val="single" w:sz="8" w:space="0" w:color="000000"/>
              <w:bottom w:val="single" w:sz="8" w:space="0" w:color="000000"/>
              <w:right w:val="single" w:sz="8" w:space="0" w:color="000000"/>
            </w:tcBorders>
          </w:tcPr>
          <w:p w:rsidR="00186677" w:rsidRPr="00F4021C" w:rsidRDefault="00D17A36">
            <w:pPr>
              <w:pStyle w:val="Dates"/>
            </w:pPr>
            <w:r>
              <w:t>Aug. 1</w:t>
            </w:r>
            <w:r w:rsidR="00B128FC">
              <w:t>5</w:t>
            </w:r>
            <w:r w:rsidR="00186677" w:rsidRPr="00F4021C">
              <w:t>, 11 a.m.</w:t>
            </w:r>
          </w:p>
          <w:p w:rsidR="00186677" w:rsidRPr="00F4021C" w:rsidRDefault="00186677" w:rsidP="00BD342B">
            <w:pPr>
              <w:pStyle w:val="Dates"/>
              <w:spacing w:before="0"/>
            </w:pPr>
            <w:r w:rsidRPr="00F4021C">
              <w:t>(E-82)</w:t>
            </w:r>
          </w:p>
        </w:tc>
        <w:tc>
          <w:tcPr>
            <w:tcW w:w="7740" w:type="dxa"/>
            <w:tcBorders>
              <w:top w:val="single" w:sz="8" w:space="0" w:color="000000"/>
              <w:left w:val="single" w:sz="8" w:space="0" w:color="000000"/>
              <w:bottom w:val="single" w:sz="8" w:space="0" w:color="000000"/>
            </w:tcBorders>
          </w:tcPr>
          <w:p w:rsidR="00186677" w:rsidRPr="00F4021C" w:rsidRDefault="00186677">
            <w:pPr>
              <w:rPr>
                <w:b/>
              </w:rPr>
            </w:pPr>
            <w:r w:rsidRPr="00F4021C">
              <w:rPr>
                <w:b/>
              </w:rPr>
              <w:t>Randomized Alphabet Drawing</w:t>
            </w:r>
          </w:p>
          <w:p w:rsidR="00186677" w:rsidRPr="00F4021C" w:rsidRDefault="00186677">
            <w:pPr>
              <w:pStyle w:val="entries"/>
            </w:pPr>
            <w:r w:rsidRPr="00F4021C">
              <w:t xml:space="preserve">Secretary of State shall conduct the randomized alphabet drawing to determine the order in which the candidates will appear on the general election ballot.  </w:t>
            </w:r>
          </w:p>
          <w:p w:rsidR="00186677" w:rsidRPr="00F4021C" w:rsidRDefault="00186677">
            <w:pPr>
              <w:ind w:left="288"/>
              <w:jc w:val="right"/>
              <w:rPr>
                <w:b/>
                <w:szCs w:val="24"/>
              </w:rPr>
            </w:pPr>
            <w:r w:rsidRPr="00F4021C">
              <w:t>§13112</w:t>
            </w:r>
          </w:p>
        </w:tc>
      </w:tr>
      <w:tr w:rsidR="001C02CC" w:rsidTr="00BE6725">
        <w:trPr>
          <w:trHeight w:val="853"/>
        </w:trPr>
        <w:tc>
          <w:tcPr>
            <w:tcW w:w="2610" w:type="dxa"/>
            <w:tcBorders>
              <w:top w:val="single" w:sz="8" w:space="0" w:color="000000"/>
              <w:bottom w:val="single" w:sz="8" w:space="0" w:color="000000"/>
              <w:right w:val="single" w:sz="8" w:space="0" w:color="000000"/>
            </w:tcBorders>
          </w:tcPr>
          <w:p w:rsidR="001C02CC" w:rsidRPr="00BD342B" w:rsidRDefault="00D17A36" w:rsidP="008D43FB">
            <w:pPr>
              <w:pStyle w:val="Dates"/>
            </w:pPr>
            <w:r>
              <w:t xml:space="preserve">Sept. </w:t>
            </w:r>
            <w:r w:rsidR="00B128FC">
              <w:t>2</w:t>
            </w:r>
          </w:p>
          <w:p w:rsidR="001C02CC" w:rsidRPr="00BD342B" w:rsidRDefault="001C02CC" w:rsidP="00BD342B">
            <w:pPr>
              <w:pStyle w:val="Dates"/>
              <w:spacing w:before="0"/>
            </w:pPr>
            <w:r w:rsidRPr="00BD342B">
              <w:t>(E-6</w:t>
            </w:r>
            <w:r w:rsidR="00B128FC">
              <w:t>3</w:t>
            </w:r>
            <w:r w:rsidRPr="00BD342B">
              <w:t>)</w:t>
            </w:r>
          </w:p>
        </w:tc>
        <w:tc>
          <w:tcPr>
            <w:tcW w:w="7740" w:type="dxa"/>
            <w:tcBorders>
              <w:top w:val="single" w:sz="8" w:space="0" w:color="000000"/>
              <w:left w:val="single" w:sz="8" w:space="0" w:color="000000"/>
              <w:bottom w:val="single" w:sz="8" w:space="0" w:color="000000"/>
            </w:tcBorders>
          </w:tcPr>
          <w:p w:rsidR="001C02CC" w:rsidRPr="00BD342B" w:rsidRDefault="001C02CC" w:rsidP="008D43FB">
            <w:pPr>
              <w:jc w:val="both"/>
              <w:rPr>
                <w:b/>
              </w:rPr>
            </w:pPr>
            <w:smartTag w:uri="urn:schemas-microsoft-com:office:smarttags" w:element="place">
              <w:smartTag w:uri="urn:schemas-microsoft-com:office:smarttags" w:element="PlaceType">
                <w:r w:rsidRPr="00BD342B">
                  <w:rPr>
                    <w:b/>
                  </w:rPr>
                  <w:t>County</w:t>
                </w:r>
              </w:smartTag>
              <w:r w:rsidRPr="00BD342B">
                <w:rPr>
                  <w:b/>
                </w:rPr>
                <w:t xml:space="preserve"> </w:t>
              </w:r>
              <w:smartTag w:uri="urn:schemas-microsoft-com:office:smarttags" w:element="PlaceName">
                <w:r w:rsidRPr="00BD342B">
                  <w:rPr>
                    <w:b/>
                  </w:rPr>
                  <w:t>Holiday</w:t>
                </w:r>
              </w:smartTag>
            </w:smartTag>
            <w:r w:rsidRPr="00BD342B">
              <w:rPr>
                <w:b/>
              </w:rPr>
              <w:t xml:space="preserve"> – Office Closed</w:t>
            </w:r>
          </w:p>
        </w:tc>
      </w:tr>
      <w:tr w:rsidR="00BD342B" w:rsidTr="00BE6725">
        <w:trPr>
          <w:trHeight w:val="296"/>
        </w:trPr>
        <w:tc>
          <w:tcPr>
            <w:tcW w:w="2610" w:type="dxa"/>
            <w:tcBorders>
              <w:top w:val="single" w:sz="8" w:space="0" w:color="000000"/>
              <w:bottom w:val="single" w:sz="8" w:space="0" w:color="000000"/>
              <w:right w:val="single" w:sz="8" w:space="0" w:color="000000"/>
            </w:tcBorders>
          </w:tcPr>
          <w:p w:rsidR="00BD342B" w:rsidRPr="00BD342B" w:rsidRDefault="00D17A36">
            <w:pPr>
              <w:pStyle w:val="Dates"/>
            </w:pPr>
            <w:r>
              <w:t xml:space="preserve">Sept. </w:t>
            </w:r>
            <w:r w:rsidR="00B128FC">
              <w:t>6</w:t>
            </w:r>
          </w:p>
          <w:p w:rsidR="00BD342B" w:rsidRPr="00BD342B" w:rsidRDefault="00BD342B" w:rsidP="00BD342B">
            <w:pPr>
              <w:pStyle w:val="Dates"/>
              <w:spacing w:before="0"/>
            </w:pPr>
            <w:r w:rsidRPr="00BD342B">
              <w:t>(E-60)</w:t>
            </w:r>
          </w:p>
        </w:tc>
        <w:tc>
          <w:tcPr>
            <w:tcW w:w="7740" w:type="dxa"/>
            <w:tcBorders>
              <w:top w:val="single" w:sz="8" w:space="0" w:color="000000"/>
              <w:left w:val="single" w:sz="8" w:space="0" w:color="000000"/>
              <w:bottom w:val="single" w:sz="8" w:space="0" w:color="000000"/>
            </w:tcBorders>
          </w:tcPr>
          <w:p w:rsidR="00BD342B" w:rsidRPr="00BD342B" w:rsidRDefault="00BD342B" w:rsidP="00BD342B">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both"/>
              <w:rPr>
                <w:rFonts w:cs="Arial"/>
              </w:rPr>
            </w:pPr>
            <w:r w:rsidRPr="00BD342B">
              <w:rPr>
                <w:rFonts w:cs="Arial"/>
                <w:b/>
              </w:rPr>
              <w:t>Military or Overseas Vote-by-Mail Ballot Applications</w:t>
            </w:r>
          </w:p>
          <w:p w:rsidR="00BD342B" w:rsidRPr="00BD342B" w:rsidRDefault="00BD342B" w:rsidP="00D17A36">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0" w:after="58"/>
              <w:ind w:left="360"/>
              <w:rPr>
                <w:rFonts w:cs="Arial"/>
              </w:rPr>
            </w:pPr>
            <w:r w:rsidRPr="00BD342B">
              <w:rPr>
                <w:rFonts w:cs="Arial"/>
              </w:rPr>
              <w:t>First day the county elections official may process applications for military or overseas voter ballots. Any applications received by the county elections official prior to this day shall be kept and processed on or after this date. If the applicant is not a resident of the county to which he or she has applied, the elections official receiving the application shall forward it immediately to the proper county.</w:t>
            </w:r>
          </w:p>
          <w:p w:rsidR="00BD342B" w:rsidRPr="00BD342B" w:rsidRDefault="00BD342B" w:rsidP="00D17A36">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ind w:left="360"/>
              <w:rPr>
                <w:rFonts w:cs="Arial"/>
              </w:rPr>
            </w:pPr>
            <w:r w:rsidRPr="00BD342B">
              <w:rPr>
                <w:rFonts w:cs="Arial"/>
              </w:rPr>
              <w:t>A request for a vote-by-mail ballot from a military or overseas voter will be deemed an affidavit of registration and an application for permanent vote-by-mail status</w:t>
            </w:r>
            <w:r w:rsidR="00C60E82">
              <w:rPr>
                <w:rFonts w:cs="Arial"/>
              </w:rPr>
              <w:t>.</w:t>
            </w:r>
          </w:p>
          <w:p w:rsidR="00BD342B" w:rsidRPr="00BD342B" w:rsidRDefault="00BD342B" w:rsidP="00C60E82">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0" w:after="58"/>
              <w:ind w:left="360"/>
              <w:jc w:val="right"/>
              <w:rPr>
                <w:rFonts w:cs="Arial"/>
              </w:rPr>
            </w:pPr>
            <w:r w:rsidRPr="00BD342B">
              <w:rPr>
                <w:rFonts w:cs="Arial"/>
              </w:rPr>
              <w:t>§300(b), 321, 3102, 3105</w:t>
            </w:r>
          </w:p>
        </w:tc>
      </w:tr>
      <w:tr w:rsidR="00186677" w:rsidTr="00BE6725">
        <w:trPr>
          <w:trHeight w:val="1106"/>
        </w:trPr>
        <w:tc>
          <w:tcPr>
            <w:tcW w:w="2610" w:type="dxa"/>
            <w:tcBorders>
              <w:top w:val="single" w:sz="8" w:space="0" w:color="000000"/>
              <w:bottom w:val="single" w:sz="8" w:space="0" w:color="000000"/>
              <w:right w:val="single" w:sz="8" w:space="0" w:color="000000"/>
            </w:tcBorders>
          </w:tcPr>
          <w:p w:rsidR="00186677" w:rsidRPr="00BD342B" w:rsidRDefault="00D17A36">
            <w:pPr>
              <w:pStyle w:val="Dates"/>
            </w:pPr>
            <w:r>
              <w:t xml:space="preserve">Sept. </w:t>
            </w:r>
            <w:r w:rsidR="00B128FC">
              <w:t>9</w:t>
            </w:r>
            <w:r>
              <w:t xml:space="preserve"> – Oct. 2</w:t>
            </w:r>
            <w:r w:rsidR="00B128FC">
              <w:t>2</w:t>
            </w:r>
          </w:p>
          <w:p w:rsidR="00186677" w:rsidRPr="00BD342B" w:rsidRDefault="00186677" w:rsidP="00C60E82">
            <w:pPr>
              <w:pStyle w:val="Dates"/>
              <w:spacing w:before="0"/>
            </w:pPr>
            <w:r w:rsidRPr="00BD342B">
              <w:t xml:space="preserve">(E-57 to E-14) </w:t>
            </w:r>
          </w:p>
        </w:tc>
        <w:tc>
          <w:tcPr>
            <w:tcW w:w="7740" w:type="dxa"/>
            <w:tcBorders>
              <w:top w:val="single" w:sz="8" w:space="0" w:color="000000"/>
              <w:left w:val="single" w:sz="8" w:space="0" w:color="000000"/>
              <w:bottom w:val="single" w:sz="8" w:space="0" w:color="000000"/>
            </w:tcBorders>
          </w:tcPr>
          <w:p w:rsidR="00186677" w:rsidRPr="00BD342B" w:rsidRDefault="00186677">
            <w:pPr>
              <w:rPr>
                <w:b/>
              </w:rPr>
            </w:pPr>
            <w:r w:rsidRPr="00BD342B">
              <w:rPr>
                <w:b/>
              </w:rPr>
              <w:t>Statement of Write</w:t>
            </w:r>
            <w:r w:rsidRPr="00BD342B">
              <w:rPr>
                <w:b/>
              </w:rPr>
              <w:noBreakHyphen/>
              <w:t>in Candidacy and Nomination Papers</w:t>
            </w:r>
            <w:r w:rsidR="00DA77EC" w:rsidRPr="00BD342B">
              <w:rPr>
                <w:b/>
              </w:rPr>
              <w:t xml:space="preserve"> – Nonpartisan Office</w:t>
            </w:r>
            <w:r w:rsidR="00717C76" w:rsidRPr="00BD342B">
              <w:rPr>
                <w:b/>
              </w:rPr>
              <w:t>s</w:t>
            </w:r>
          </w:p>
          <w:p w:rsidR="00186677" w:rsidRPr="00BD342B" w:rsidRDefault="00186677" w:rsidP="00D17A36">
            <w:pPr>
              <w:pStyle w:val="entries"/>
              <w:jc w:val="left"/>
            </w:pPr>
            <w:r w:rsidRPr="00BD342B">
              <w:t>During this period write</w:t>
            </w:r>
            <w:r w:rsidRPr="00BD342B">
              <w:noBreakHyphen/>
              <w:t>in candidates must file their Statement of Write</w:t>
            </w:r>
            <w:r w:rsidRPr="00BD342B">
              <w:noBreakHyphen/>
              <w:t>in Candidacy and Nomination Papers with</w:t>
            </w:r>
            <w:r w:rsidR="00DA77EC" w:rsidRPr="00BD342B">
              <w:t xml:space="preserve"> the county elections official</w:t>
            </w:r>
            <w:r w:rsidR="00717C76" w:rsidRPr="00BD342B">
              <w:t xml:space="preserve"> for nonpartisan offices. </w:t>
            </w:r>
          </w:p>
          <w:p w:rsidR="00186677" w:rsidRPr="00BD342B" w:rsidRDefault="00186677" w:rsidP="00C60E82">
            <w:pPr>
              <w:spacing w:before="0"/>
              <w:ind w:left="288"/>
              <w:jc w:val="right"/>
              <w:rPr>
                <w:b/>
                <w:szCs w:val="24"/>
              </w:rPr>
            </w:pPr>
            <w:r w:rsidRPr="00BD342B">
              <w:t>§860</w:t>
            </w:r>
            <w:r w:rsidR="001758A6" w:rsidRPr="00BD342B">
              <w:t>0</w:t>
            </w:r>
            <w:r w:rsidR="00D926C3">
              <w:t>, 8601</w:t>
            </w:r>
          </w:p>
        </w:tc>
      </w:tr>
      <w:tr w:rsidR="00186677" w:rsidTr="00BE6725">
        <w:trPr>
          <w:trHeight w:val="296"/>
        </w:trPr>
        <w:tc>
          <w:tcPr>
            <w:tcW w:w="2610" w:type="dxa"/>
            <w:tcBorders>
              <w:top w:val="single" w:sz="8" w:space="0" w:color="000000"/>
              <w:bottom w:val="single" w:sz="8" w:space="0" w:color="000000"/>
              <w:right w:val="single" w:sz="8" w:space="0" w:color="000000"/>
            </w:tcBorders>
          </w:tcPr>
          <w:p w:rsidR="00186677" w:rsidRPr="00C60E82" w:rsidRDefault="00D17A36">
            <w:pPr>
              <w:pStyle w:val="Dates"/>
            </w:pPr>
            <w:r>
              <w:br w:type="page"/>
            </w:r>
            <w:r w:rsidR="00717C76" w:rsidRPr="00C60E82">
              <w:rPr>
                <w:b w:val="0"/>
              </w:rPr>
              <w:br w:type="page"/>
            </w:r>
            <w:r w:rsidR="00C60E82">
              <w:t xml:space="preserve">Sept. </w:t>
            </w:r>
            <w:r w:rsidR="00B128FC">
              <w:t>26</w:t>
            </w:r>
            <w:r w:rsidR="00C60E82">
              <w:t xml:space="preserve">– Oct. </w:t>
            </w:r>
            <w:r w:rsidR="00B128FC">
              <w:t>15</w:t>
            </w:r>
          </w:p>
          <w:p w:rsidR="00186677" w:rsidRPr="00C60E82" w:rsidRDefault="00186677" w:rsidP="00C60E82">
            <w:pPr>
              <w:pStyle w:val="Dates"/>
              <w:spacing w:before="0"/>
            </w:pPr>
            <w:r w:rsidRPr="00C60E82">
              <w:t>(E-40 to E-21)</w:t>
            </w:r>
          </w:p>
        </w:tc>
        <w:tc>
          <w:tcPr>
            <w:tcW w:w="7740" w:type="dxa"/>
            <w:tcBorders>
              <w:top w:val="single" w:sz="8" w:space="0" w:color="000000"/>
              <w:left w:val="single" w:sz="8" w:space="0" w:color="000000"/>
              <w:bottom w:val="single" w:sz="8" w:space="0" w:color="000000"/>
            </w:tcBorders>
          </w:tcPr>
          <w:p w:rsidR="00186677" w:rsidRPr="00C60E82" w:rsidRDefault="00D17A36">
            <w:pPr>
              <w:rPr>
                <w:b/>
              </w:rPr>
            </w:pPr>
            <w:r>
              <w:rPr>
                <w:b/>
              </w:rPr>
              <w:t>Voter Information Guide Mailing</w:t>
            </w:r>
            <w:r w:rsidR="00186677" w:rsidRPr="00C60E82">
              <w:rPr>
                <w:b/>
              </w:rPr>
              <w:t xml:space="preserve"> </w:t>
            </w:r>
          </w:p>
          <w:p w:rsidR="00186677" w:rsidRPr="00C60E82" w:rsidRDefault="00186677" w:rsidP="00D17A36">
            <w:pPr>
              <w:pStyle w:val="entries"/>
              <w:jc w:val="left"/>
            </w:pPr>
            <w:r w:rsidRPr="00C60E82">
              <w:t xml:space="preserve">Between these dates the county elections official shall mail a </w:t>
            </w:r>
            <w:r w:rsidR="00D17A36">
              <w:t xml:space="preserve">Voter Information Guide and </w:t>
            </w:r>
            <w:r w:rsidRPr="00C60E82">
              <w:t xml:space="preserve">Sample Ballot </w:t>
            </w:r>
            <w:r w:rsidR="00D17A36">
              <w:t>with a</w:t>
            </w:r>
            <w:r w:rsidRPr="00C60E82">
              <w:t xml:space="preserve"> polling place notice to each registered voter.  </w:t>
            </w:r>
          </w:p>
          <w:p w:rsidR="00186677" w:rsidRPr="00C60E82" w:rsidRDefault="00186677">
            <w:pPr>
              <w:spacing w:before="0"/>
              <w:ind w:left="288"/>
              <w:jc w:val="right"/>
              <w:rPr>
                <w:b/>
                <w:szCs w:val="24"/>
              </w:rPr>
            </w:pPr>
            <w:r w:rsidRPr="00C60E82">
              <w:t>§9094,</w:t>
            </w:r>
            <w:r w:rsidR="002A7825" w:rsidRPr="00C60E82">
              <w:t xml:space="preserve"> </w:t>
            </w:r>
            <w:r w:rsidRPr="00C60E82">
              <w:t>13303, 13304</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D17A36">
            <w:pPr>
              <w:pStyle w:val="Dates"/>
            </w:pPr>
            <w:r>
              <w:lastRenderedPageBreak/>
              <w:t>Sept. 2</w:t>
            </w:r>
            <w:r w:rsidR="000C2292">
              <w:t>6</w:t>
            </w:r>
          </w:p>
          <w:p w:rsidR="00186677" w:rsidRPr="00C60E82" w:rsidRDefault="00186677" w:rsidP="00C60E82">
            <w:pPr>
              <w:pStyle w:val="Dates"/>
              <w:spacing w:before="0"/>
            </w:pPr>
            <w:r w:rsidRPr="00C60E82">
              <w:t>Date fixed by law</w:t>
            </w:r>
          </w:p>
        </w:tc>
        <w:tc>
          <w:tcPr>
            <w:tcW w:w="7740" w:type="dxa"/>
            <w:tcBorders>
              <w:top w:val="single" w:sz="8" w:space="0" w:color="000000"/>
              <w:left w:val="single" w:sz="8" w:space="0" w:color="000000"/>
              <w:bottom w:val="single" w:sz="8" w:space="0" w:color="000000"/>
            </w:tcBorders>
          </w:tcPr>
          <w:p w:rsidR="00186677" w:rsidRPr="00C60E82" w:rsidRDefault="00717C76">
            <w:r w:rsidRPr="00C60E82">
              <w:rPr>
                <w:b/>
              </w:rPr>
              <w:t>First Pre</w:t>
            </w:r>
            <w:r w:rsidRPr="00C60E82">
              <w:rPr>
                <w:b/>
              </w:rPr>
              <w:noBreakHyphen/>
              <w:t>Election</w:t>
            </w:r>
            <w:r w:rsidR="00186677" w:rsidRPr="00C60E82">
              <w:rPr>
                <w:b/>
              </w:rPr>
              <w:t xml:space="preserve"> Statement</w:t>
            </w:r>
          </w:p>
          <w:p w:rsidR="00186677" w:rsidRPr="00C60E82" w:rsidRDefault="00186677">
            <w:pPr>
              <w:pStyle w:val="entries"/>
            </w:pPr>
            <w:r w:rsidRPr="00C60E82">
              <w:t xml:space="preserve">Last day to file campaign statements for candidates and committees covering </w:t>
            </w:r>
            <w:r w:rsidR="00694F47" w:rsidRPr="00C60E82">
              <w:t xml:space="preserve">the period ending Sept. </w:t>
            </w:r>
            <w:r w:rsidR="000C2292">
              <w:t>21, 2019</w:t>
            </w:r>
            <w:r w:rsidR="00C60E82">
              <w:t xml:space="preserve"> (E</w:t>
            </w:r>
            <w:r w:rsidR="00C60E82">
              <w:noBreakHyphen/>
              <w:t>4</w:t>
            </w:r>
            <w:r w:rsidR="00905F9B" w:rsidRPr="00C60E82">
              <w:t>5</w:t>
            </w:r>
            <w:r w:rsidRPr="00C60E82">
              <w:t xml:space="preserve">).  </w:t>
            </w:r>
          </w:p>
          <w:p w:rsidR="00186677" w:rsidRPr="00C60E82" w:rsidRDefault="00186677">
            <w:pPr>
              <w:ind w:left="288"/>
              <w:jc w:val="right"/>
              <w:rPr>
                <w:b/>
                <w:szCs w:val="24"/>
              </w:rPr>
            </w:pPr>
            <w:r w:rsidRPr="00C60E82">
              <w:t>Gov. Code §84200.5</w:t>
            </w:r>
          </w:p>
        </w:tc>
      </w:tr>
      <w:tr w:rsidR="00C60E82" w:rsidTr="00BE6725">
        <w:trPr>
          <w:trHeight w:val="400"/>
        </w:trPr>
        <w:tc>
          <w:tcPr>
            <w:tcW w:w="2610" w:type="dxa"/>
            <w:tcBorders>
              <w:top w:val="single" w:sz="8" w:space="0" w:color="000000"/>
              <w:bottom w:val="single" w:sz="8" w:space="0" w:color="000000"/>
              <w:right w:val="single" w:sz="8" w:space="0" w:color="000000"/>
            </w:tcBorders>
          </w:tcPr>
          <w:p w:rsidR="00C60E82" w:rsidRPr="00C60E82" w:rsidRDefault="00C60E82" w:rsidP="00C60E82">
            <w:pPr>
              <w:pStyle w:val="Dates"/>
            </w:pPr>
            <w:r>
              <w:t>Oct.</w:t>
            </w:r>
            <w:r w:rsidR="00B128FC">
              <w:t xml:space="preserve"> 7</w:t>
            </w:r>
          </w:p>
          <w:p w:rsidR="00C60E82" w:rsidRPr="00C60E82" w:rsidRDefault="00C60E82" w:rsidP="00C60E82">
            <w:pPr>
              <w:pStyle w:val="Dates"/>
              <w:spacing w:before="0"/>
            </w:pPr>
            <w:r>
              <w:t>(E-29</w:t>
            </w:r>
            <w:r w:rsidRPr="00C60E82">
              <w:t>)</w:t>
            </w:r>
          </w:p>
        </w:tc>
        <w:tc>
          <w:tcPr>
            <w:tcW w:w="7740" w:type="dxa"/>
            <w:tcBorders>
              <w:top w:val="single" w:sz="8" w:space="0" w:color="000000"/>
              <w:left w:val="single" w:sz="8" w:space="0" w:color="000000"/>
              <w:bottom w:val="single" w:sz="8" w:space="0" w:color="000000"/>
            </w:tcBorders>
          </w:tcPr>
          <w:p w:rsidR="00C60E82" w:rsidRPr="00C60E82" w:rsidRDefault="00C60E82" w:rsidP="00C60E82">
            <w:smartTag w:uri="urn:schemas-microsoft-com:office:smarttags" w:element="place">
              <w:smartTag w:uri="urn:schemas-microsoft-com:office:smarttags" w:element="PlaceType">
                <w:r w:rsidRPr="00C60E82">
                  <w:rPr>
                    <w:b/>
                  </w:rPr>
                  <w:t>County</w:t>
                </w:r>
              </w:smartTag>
              <w:r w:rsidRPr="00C60E82">
                <w:rPr>
                  <w:b/>
                </w:rPr>
                <w:t xml:space="preserve"> </w:t>
              </w:r>
              <w:smartTag w:uri="urn:schemas-microsoft-com:office:smarttags" w:element="PlaceName">
                <w:r w:rsidRPr="00C60E82">
                  <w:rPr>
                    <w:b/>
                  </w:rPr>
                  <w:t>Holiday</w:t>
                </w:r>
              </w:smartTag>
            </w:smartTag>
            <w:r w:rsidRPr="00C60E82">
              <w:rPr>
                <w:b/>
              </w:rPr>
              <w:t xml:space="preserve"> – Office Closed</w:t>
            </w:r>
          </w:p>
          <w:p w:rsidR="00C60E82" w:rsidRPr="00C60E82" w:rsidRDefault="00C60E82" w:rsidP="00C60E82">
            <w:pPr>
              <w:ind w:left="288"/>
              <w:jc w:val="right"/>
              <w:rPr>
                <w:b/>
                <w:szCs w:val="24"/>
              </w:rPr>
            </w:pP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905F9B">
            <w:pPr>
              <w:pStyle w:val="Dates"/>
            </w:pPr>
            <w:r w:rsidRPr="00C60E82">
              <w:t xml:space="preserve">Oct. </w:t>
            </w:r>
            <w:r w:rsidR="00B128FC">
              <w:t>7</w:t>
            </w:r>
            <w:r w:rsidR="00C60E82">
              <w:t>*</w:t>
            </w:r>
          </w:p>
          <w:p w:rsidR="00186677" w:rsidRPr="00C60E82" w:rsidRDefault="00186677" w:rsidP="00C60E82">
            <w:pPr>
              <w:pStyle w:val="Dates"/>
              <w:spacing w:before="0"/>
            </w:pPr>
            <w:r w:rsidRPr="00C60E82">
              <w:t>(E-29)</w:t>
            </w:r>
          </w:p>
        </w:tc>
        <w:tc>
          <w:tcPr>
            <w:tcW w:w="7740" w:type="dxa"/>
            <w:tcBorders>
              <w:top w:val="single" w:sz="8" w:space="0" w:color="000000"/>
              <w:left w:val="single" w:sz="8" w:space="0" w:color="000000"/>
              <w:bottom w:val="single" w:sz="8" w:space="0" w:color="000000"/>
            </w:tcBorders>
          </w:tcPr>
          <w:p w:rsidR="00186677" w:rsidRPr="00C60E82" w:rsidRDefault="00186677">
            <w:r w:rsidRPr="00C60E82">
              <w:rPr>
                <w:b/>
              </w:rPr>
              <w:t>Establish Precinct Boards and Polling Places</w:t>
            </w:r>
          </w:p>
          <w:p w:rsidR="00186677" w:rsidRPr="00C60E82" w:rsidRDefault="00186677" w:rsidP="00D17A36">
            <w:pPr>
              <w:spacing w:before="0"/>
              <w:ind w:left="288"/>
            </w:pPr>
            <w:r w:rsidRPr="00C60E82">
              <w:t xml:space="preserve">Last day for the county Elections Department to appoint board members and polling places and provide a copy to each county central committee and make a copy available to the public.  </w:t>
            </w:r>
          </w:p>
          <w:p w:rsidR="00186677" w:rsidRPr="00C60E82" w:rsidRDefault="00186677">
            <w:pPr>
              <w:spacing w:before="0"/>
              <w:ind w:left="288"/>
              <w:jc w:val="right"/>
              <w:rPr>
                <w:b/>
                <w:szCs w:val="24"/>
              </w:rPr>
            </w:pPr>
            <w:r w:rsidRPr="00C60E82">
              <w:t>§12286, 12318</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905F9B">
            <w:pPr>
              <w:pStyle w:val="Dates"/>
            </w:pPr>
            <w:r w:rsidRPr="00C60E82">
              <w:t xml:space="preserve">Oct. </w:t>
            </w:r>
            <w:r w:rsidR="00B128FC">
              <w:t>7</w:t>
            </w:r>
            <w:r w:rsidR="00C60E82">
              <w:t>*</w:t>
            </w:r>
          </w:p>
          <w:p w:rsidR="00186677" w:rsidRPr="00C60E82" w:rsidRDefault="00186677" w:rsidP="00C60E82">
            <w:pPr>
              <w:pStyle w:val="Dates"/>
              <w:spacing w:before="0"/>
            </w:pPr>
            <w:r w:rsidRPr="00C60E82">
              <w:t>(E-29)</w:t>
            </w:r>
          </w:p>
        </w:tc>
        <w:tc>
          <w:tcPr>
            <w:tcW w:w="7740" w:type="dxa"/>
            <w:tcBorders>
              <w:top w:val="single" w:sz="8" w:space="0" w:color="000000"/>
              <w:left w:val="single" w:sz="8" w:space="0" w:color="000000"/>
              <w:bottom w:val="single" w:sz="8" w:space="0" w:color="000000"/>
            </w:tcBorders>
          </w:tcPr>
          <w:p w:rsidR="00186677" w:rsidRPr="00C60E82" w:rsidRDefault="00186677">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rPr>
                <w:b/>
              </w:rPr>
            </w:pPr>
            <w:r w:rsidRPr="00C60E82">
              <w:rPr>
                <w:b/>
              </w:rPr>
              <w:t>Last Day to Register to Vote to Ensure Receipt of Sample Ballot</w:t>
            </w:r>
          </w:p>
          <w:p w:rsidR="00186677" w:rsidRPr="00C60E82" w:rsidRDefault="00186677" w:rsidP="00D17A36">
            <w:pPr>
              <w:pStyle w:val="entries"/>
              <w:jc w:val="left"/>
            </w:pPr>
            <w:r w:rsidRPr="00C60E82">
              <w:t xml:space="preserve">Voter registration cards received by this date (postmark </w:t>
            </w:r>
            <w:r w:rsidRPr="00C60E82">
              <w:rPr>
                <w:b/>
              </w:rPr>
              <w:t>NOT</w:t>
            </w:r>
            <w:r w:rsidRPr="00C60E82">
              <w:t xml:space="preserve"> </w:t>
            </w:r>
            <w:r w:rsidRPr="00C60E82">
              <w:rPr>
                <w:b/>
              </w:rPr>
              <w:t>ACCEPTABLE)</w:t>
            </w:r>
            <w:r w:rsidRPr="00C60E82">
              <w:t xml:space="preserve"> will be added to the rolls and the voters will receive a Sample Ballot booklet prepared by the county elections official. The voters who submit cards after this date will </w:t>
            </w:r>
            <w:r w:rsidRPr="00C60E82">
              <w:rPr>
                <w:b/>
              </w:rPr>
              <w:t>NOT</w:t>
            </w:r>
            <w:r w:rsidRPr="00C60E82">
              <w:t xml:space="preserve"> receive a </w:t>
            </w:r>
            <w:r w:rsidR="00D17A36">
              <w:t xml:space="preserve">County Voter Information Guide and </w:t>
            </w:r>
            <w:r w:rsidRPr="00C60E82">
              <w:t xml:space="preserve">Sample Ballot, only a notice </w:t>
            </w:r>
            <w:r w:rsidR="00EE4902" w:rsidRPr="00C60E82">
              <w:t xml:space="preserve">verifying their registration and </w:t>
            </w:r>
            <w:r w:rsidRPr="00C60E82">
              <w:t>advising the</w:t>
            </w:r>
            <w:r w:rsidR="00EE4902" w:rsidRPr="00C60E82">
              <w:t>m</w:t>
            </w:r>
            <w:r w:rsidRPr="00C60E82">
              <w:t xml:space="preserve"> </w:t>
            </w:r>
            <w:r w:rsidR="00EE4902" w:rsidRPr="00C60E82">
              <w:t>of their polling place.</w:t>
            </w:r>
          </w:p>
          <w:p w:rsidR="00186677" w:rsidRPr="00C60E82" w:rsidRDefault="00186677">
            <w:pPr>
              <w:pStyle w:val="entries"/>
              <w:jc w:val="right"/>
            </w:pPr>
            <w:r w:rsidRPr="00C60E82">
              <w:t>§9094, 13303</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381682">
            <w:pPr>
              <w:pStyle w:val="Dates"/>
            </w:pPr>
            <w:r w:rsidRPr="00C60E82">
              <w:t>Oct.</w:t>
            </w:r>
            <w:r w:rsidR="00D17A36">
              <w:t xml:space="preserve"> </w:t>
            </w:r>
            <w:r w:rsidR="00B128FC">
              <w:t>7</w:t>
            </w:r>
            <w:r w:rsidR="00C60E82">
              <w:t>*</w:t>
            </w:r>
            <w:r w:rsidR="00905F9B" w:rsidRPr="00C60E82">
              <w:t xml:space="preserve"> - </w:t>
            </w:r>
            <w:r w:rsidR="00D17A36">
              <w:t xml:space="preserve">Oct. </w:t>
            </w:r>
            <w:r w:rsidR="00B128FC">
              <w:t>29</w:t>
            </w:r>
          </w:p>
          <w:p w:rsidR="00186677" w:rsidRPr="00C60E82" w:rsidRDefault="00186677" w:rsidP="00C60E82">
            <w:pPr>
              <w:pStyle w:val="Dates"/>
              <w:spacing w:before="0"/>
            </w:pPr>
            <w:r w:rsidRPr="00C60E82">
              <w:t>(E-29 to E-7)</w:t>
            </w:r>
          </w:p>
          <w:p w:rsidR="00186677" w:rsidRPr="00C60E82" w:rsidRDefault="00186677">
            <w:pPr>
              <w:pStyle w:val="Dates"/>
            </w:pPr>
          </w:p>
        </w:tc>
        <w:tc>
          <w:tcPr>
            <w:tcW w:w="7740" w:type="dxa"/>
            <w:tcBorders>
              <w:top w:val="single" w:sz="8" w:space="0" w:color="000000"/>
              <w:left w:val="single" w:sz="8" w:space="0" w:color="000000"/>
              <w:bottom w:val="single" w:sz="8" w:space="0" w:color="000000"/>
            </w:tcBorders>
          </w:tcPr>
          <w:p w:rsidR="00186677" w:rsidRPr="00C60E82" w:rsidRDefault="00186677">
            <w:r w:rsidRPr="00C60E82">
              <w:rPr>
                <w:b/>
              </w:rPr>
              <w:t>Vote-by-Mail Ballot Application Period</w:t>
            </w:r>
          </w:p>
          <w:p w:rsidR="00186677" w:rsidRPr="00C60E82" w:rsidRDefault="00186677" w:rsidP="00D17A36">
            <w:pPr>
              <w:pStyle w:val="BodyTextIndent"/>
              <w:spacing w:before="0"/>
            </w:pPr>
            <w:r w:rsidRPr="00C60E82">
              <w:t xml:space="preserve">Between these dates, voters may apply for a vote-by-mail ballot from the Elections Department. Under certain conditions voters may obtain </w:t>
            </w:r>
            <w:r w:rsidR="00E066D8" w:rsidRPr="00C60E82">
              <w:t>a</w:t>
            </w:r>
            <w:r w:rsidR="00381682" w:rsidRPr="00C60E82">
              <w:t xml:space="preserve"> </w:t>
            </w:r>
            <w:r w:rsidR="00E066D8" w:rsidRPr="00C60E82">
              <w:t>vote-by-mail</w:t>
            </w:r>
            <w:r w:rsidR="00905F9B" w:rsidRPr="00C60E82">
              <w:t xml:space="preserve"> ballot after </w:t>
            </w:r>
            <w:r w:rsidR="00D17A36">
              <w:t>October 31</w:t>
            </w:r>
            <w:r w:rsidRPr="00C60E82">
              <w:t xml:space="preserve">.  </w:t>
            </w:r>
          </w:p>
          <w:p w:rsidR="00186677" w:rsidRPr="00C60E82" w:rsidRDefault="00186677">
            <w:pPr>
              <w:spacing w:before="0"/>
              <w:ind w:left="288"/>
              <w:jc w:val="right"/>
              <w:rPr>
                <w:b/>
                <w:szCs w:val="24"/>
              </w:rPr>
            </w:pPr>
            <w:r w:rsidRPr="00C60E82">
              <w:t>§3001, 3003</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3D4093">
            <w:pPr>
              <w:pStyle w:val="Dates"/>
            </w:pPr>
            <w:r>
              <w:rPr>
                <w:b w:val="0"/>
              </w:rPr>
              <w:br w:type="page"/>
            </w:r>
            <w:r w:rsidR="00D17A36">
              <w:t xml:space="preserve">Oct. </w:t>
            </w:r>
            <w:r w:rsidR="00B128FC">
              <w:t>7</w:t>
            </w:r>
            <w:r w:rsidR="00C60E82">
              <w:t>*</w:t>
            </w:r>
            <w:r w:rsidR="00027AC5" w:rsidRPr="00C60E82">
              <w:t xml:space="preserve"> – Nov. </w:t>
            </w:r>
            <w:r w:rsidR="00B128FC">
              <w:t>5</w:t>
            </w:r>
          </w:p>
          <w:p w:rsidR="00186677" w:rsidRPr="00C60E82" w:rsidRDefault="00186677" w:rsidP="00C60E82">
            <w:pPr>
              <w:pStyle w:val="Dates"/>
              <w:spacing w:before="0"/>
            </w:pPr>
            <w:r w:rsidRPr="00C60E82">
              <w:t>(E-29 to E)</w:t>
            </w:r>
          </w:p>
        </w:tc>
        <w:tc>
          <w:tcPr>
            <w:tcW w:w="7740" w:type="dxa"/>
            <w:tcBorders>
              <w:top w:val="single" w:sz="8" w:space="0" w:color="000000"/>
              <w:left w:val="single" w:sz="8" w:space="0" w:color="000000"/>
              <w:bottom w:val="single" w:sz="8" w:space="0" w:color="000000"/>
            </w:tcBorders>
          </w:tcPr>
          <w:p w:rsidR="00186677" w:rsidRPr="00C60E82" w:rsidRDefault="00186677">
            <w:pPr>
              <w:rPr>
                <w:b/>
              </w:rPr>
            </w:pPr>
            <w:r w:rsidRPr="00C60E82">
              <w:rPr>
                <w:b/>
              </w:rPr>
              <w:t xml:space="preserve">Early Voting at Elections Department </w:t>
            </w:r>
          </w:p>
          <w:p w:rsidR="00186677" w:rsidRPr="00C60E82" w:rsidRDefault="00186677" w:rsidP="006705E4">
            <w:pPr>
              <w:spacing w:before="0" w:after="120"/>
              <w:ind w:left="288"/>
              <w:rPr>
                <w:bCs/>
              </w:rPr>
            </w:pPr>
            <w:r w:rsidRPr="00C60E82">
              <w:rPr>
                <w:bCs/>
              </w:rPr>
              <w:t>Beginning 29 days before the election, the Santa Cruz County Elections Department will operate as a polling place providing voters with ballots, assisting voters, and serving as</w:t>
            </w:r>
            <w:r w:rsidR="00D17A36">
              <w:rPr>
                <w:bCs/>
              </w:rPr>
              <w:t xml:space="preserve"> a ballot drop location. Office</w:t>
            </w:r>
            <w:r w:rsidRPr="00C60E82">
              <w:rPr>
                <w:bCs/>
              </w:rPr>
              <w:t xml:space="preserve"> will be open during regular business hours and on Election Day</w:t>
            </w:r>
            <w:r w:rsidR="006705E4">
              <w:rPr>
                <w:bCs/>
              </w:rPr>
              <w:t xml:space="preserve"> from 7am to 8pm</w:t>
            </w:r>
            <w:r w:rsidRPr="00C60E82">
              <w:rPr>
                <w:bCs/>
              </w:rPr>
              <w:t>.</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717C76">
            <w:pPr>
              <w:pStyle w:val="Dates"/>
            </w:pPr>
            <w:r w:rsidRPr="00C60E82">
              <w:rPr>
                <w:b w:val="0"/>
              </w:rPr>
              <w:br w:type="page"/>
            </w:r>
            <w:r w:rsidR="00C60E82">
              <w:t xml:space="preserve">Oct. </w:t>
            </w:r>
            <w:r w:rsidR="00B128FC">
              <w:t>7</w:t>
            </w:r>
            <w:r w:rsidR="00C60E82">
              <w:t>*</w:t>
            </w:r>
          </w:p>
          <w:p w:rsidR="00186677" w:rsidRPr="00C60E82" w:rsidRDefault="00186677" w:rsidP="00C60E82">
            <w:pPr>
              <w:pStyle w:val="Dates"/>
              <w:spacing w:before="0"/>
            </w:pPr>
            <w:r w:rsidRPr="00C60E82">
              <w:t>(E-29)</w:t>
            </w:r>
          </w:p>
        </w:tc>
        <w:tc>
          <w:tcPr>
            <w:tcW w:w="7740" w:type="dxa"/>
            <w:tcBorders>
              <w:top w:val="single" w:sz="8" w:space="0" w:color="000000"/>
              <w:left w:val="single" w:sz="8" w:space="0" w:color="000000"/>
              <w:bottom w:val="single" w:sz="8" w:space="0" w:color="000000"/>
            </w:tcBorders>
          </w:tcPr>
          <w:p w:rsidR="00186677" w:rsidRPr="00C60E82" w:rsidRDefault="00186677">
            <w:pPr>
              <w:rPr>
                <w:b/>
              </w:rPr>
            </w:pPr>
            <w:r w:rsidRPr="00C60E82">
              <w:rPr>
                <w:b/>
              </w:rPr>
              <w:t>29-Day Walking Lists Prepared</w:t>
            </w:r>
          </w:p>
          <w:p w:rsidR="00186677" w:rsidRPr="00C60E82" w:rsidRDefault="00186677">
            <w:pPr>
              <w:pStyle w:val="entries"/>
            </w:pPr>
            <w:r w:rsidRPr="00C60E82">
              <w:t>The County Elections Official will prepare the 29-day voter index available for purchase within a week after this date upon written application at a cost of 50 cents per 1,000 names.</w:t>
            </w:r>
          </w:p>
          <w:p w:rsidR="00186677" w:rsidRPr="00C60E82" w:rsidRDefault="00186677">
            <w:pPr>
              <w:spacing w:before="0"/>
              <w:jc w:val="right"/>
              <w:rPr>
                <w:b/>
                <w:szCs w:val="24"/>
              </w:rPr>
            </w:pPr>
            <w:r w:rsidRPr="00C60E82">
              <w:t>§2184</w:t>
            </w:r>
          </w:p>
        </w:tc>
      </w:tr>
    </w:tbl>
    <w:p w:rsidR="00D17A36" w:rsidRDefault="00D17A36">
      <w:r>
        <w:rPr>
          <w:b/>
        </w:rPr>
        <w:br w:type="page"/>
      </w:r>
    </w:p>
    <w:tbl>
      <w:tblPr>
        <w:tblW w:w="10350" w:type="dxa"/>
        <w:tblInd w:w="-60" w:type="dxa"/>
        <w:tblLayout w:type="fixed"/>
        <w:tblCellMar>
          <w:left w:w="120" w:type="dxa"/>
          <w:right w:w="120" w:type="dxa"/>
        </w:tblCellMar>
        <w:tblLook w:val="0000" w:firstRow="0" w:lastRow="0" w:firstColumn="0" w:lastColumn="0" w:noHBand="0" w:noVBand="0"/>
      </w:tblPr>
      <w:tblGrid>
        <w:gridCol w:w="2610"/>
        <w:gridCol w:w="7740"/>
      </w:tblGrid>
      <w:tr w:rsidR="00C60E82" w:rsidTr="00BE6725">
        <w:trPr>
          <w:trHeight w:val="400"/>
        </w:trPr>
        <w:tc>
          <w:tcPr>
            <w:tcW w:w="2610" w:type="dxa"/>
            <w:tcBorders>
              <w:top w:val="single" w:sz="8" w:space="0" w:color="000000"/>
              <w:bottom w:val="single" w:sz="8" w:space="0" w:color="000000"/>
              <w:right w:val="single" w:sz="8" w:space="0" w:color="000000"/>
            </w:tcBorders>
          </w:tcPr>
          <w:p w:rsidR="00C60E82" w:rsidRPr="00C60E82" w:rsidRDefault="006705E4">
            <w:pPr>
              <w:pStyle w:val="Dates"/>
            </w:pPr>
            <w:r>
              <w:lastRenderedPageBreak/>
              <w:t xml:space="preserve">Oct. </w:t>
            </w:r>
            <w:r w:rsidR="00B128FC">
              <w:t>21</w:t>
            </w:r>
          </w:p>
          <w:p w:rsidR="00C60E82" w:rsidRPr="00C60E82" w:rsidRDefault="00C60E82" w:rsidP="00C60E82">
            <w:pPr>
              <w:pStyle w:val="Dates"/>
              <w:spacing w:before="0"/>
            </w:pPr>
            <w:r w:rsidRPr="00C60E82">
              <w:t>(E-15)</w:t>
            </w:r>
          </w:p>
        </w:tc>
        <w:tc>
          <w:tcPr>
            <w:tcW w:w="7740" w:type="dxa"/>
            <w:tcBorders>
              <w:top w:val="single" w:sz="8" w:space="0" w:color="000000"/>
              <w:left w:val="single" w:sz="8" w:space="0" w:color="000000"/>
              <w:bottom w:val="single" w:sz="8" w:space="0" w:color="000000"/>
            </w:tcBorders>
          </w:tcPr>
          <w:p w:rsidR="00C60E82" w:rsidRPr="008E1E93" w:rsidRDefault="00C60E82" w:rsidP="00C60E82">
            <w:pPr>
              <w:pStyle w:val="Heading4"/>
            </w:pPr>
            <w:bookmarkStart w:id="10" w:name="_Toc40001266"/>
            <w:bookmarkStart w:id="11" w:name="_Toc40001635"/>
            <w:r w:rsidRPr="008E1E93">
              <w:t>15-day Voter Registration</w:t>
            </w:r>
            <w:bookmarkEnd w:id="10"/>
            <w:bookmarkEnd w:id="11"/>
          </w:p>
          <w:p w:rsidR="00C60E82" w:rsidRPr="008E1E93" w:rsidRDefault="00C60E82" w:rsidP="00D17A36">
            <w:pPr>
              <w:pStyle w:val="entries"/>
              <w:jc w:val="left"/>
            </w:pPr>
            <w:r w:rsidRPr="008E1E93">
              <w:t xml:space="preserve">Last day to register to vote in the </w:t>
            </w:r>
            <w:r w:rsidR="00D05589">
              <w:t>general</w:t>
            </w:r>
            <w:r w:rsidRPr="008E1E93">
              <w:t xml:space="preserve"> election. The Voter Registration Form shall be mailed (postmarked by this date), received online by midnight, or delivered to the county elections official by this date and is effective upon receipt. The Voter Registration Form may also be submitted by this date to the Secretary of State, Department of Motor Vehicles, or any National Voter Registration Act designated agency.</w:t>
            </w:r>
          </w:p>
          <w:p w:rsidR="00C60E82" w:rsidRPr="008E1E93" w:rsidRDefault="005F1A5E" w:rsidP="00C60E82">
            <w:pPr>
              <w:pStyle w:val="entries"/>
              <w:jc w:val="right"/>
            </w:pPr>
            <w:r w:rsidRPr="008E1E93">
              <w:t>§</w:t>
            </w:r>
            <w:r w:rsidR="00C60E82" w:rsidRPr="008E1E93">
              <w:t>321, 2102</w:t>
            </w:r>
          </w:p>
          <w:p w:rsidR="005F1A5E" w:rsidRDefault="00C60E82" w:rsidP="00C60E82">
            <w:pPr>
              <w:pStyle w:val="entries"/>
            </w:pPr>
            <w:r w:rsidRPr="008E1E93">
              <w:t>Last day for military or overseas voters to register to vote.</w:t>
            </w:r>
          </w:p>
          <w:p w:rsidR="00C60E82" w:rsidRPr="008E1E93" w:rsidRDefault="005F1A5E" w:rsidP="005F1A5E">
            <w:pPr>
              <w:pStyle w:val="entries"/>
              <w:jc w:val="right"/>
            </w:pPr>
            <w:r w:rsidRPr="008E1E93">
              <w:t xml:space="preserve">52 U.S.C. § 20301; </w:t>
            </w:r>
            <w:r w:rsidR="00D926C3" w:rsidRPr="008E1E93">
              <w:t>300(b)</w:t>
            </w:r>
          </w:p>
          <w:p w:rsidR="00C60E82" w:rsidRPr="008E1E93" w:rsidRDefault="00C60E82" w:rsidP="00BE6725">
            <w:pPr>
              <w:pStyle w:val="entries"/>
              <w:jc w:val="left"/>
            </w:pPr>
            <w:r w:rsidRPr="008E1E93">
              <w:t xml:space="preserve">A request for a vote-by-mail ballot from a military or overseas voter, if postmarked on or before this date, will be deemed an affidavit of registration and an application for permanent vote-by-mail status. When a county elections official receives and approves a registration application from a military or overseas voter, the official must provide that voter with a vote-by-mail ballot for each subsequent election for federal office in the state unless the voter fails to vote in four consecutive statewide general elections. </w:t>
            </w:r>
            <w:r w:rsidR="00BE6725">
              <w:t xml:space="preserve">                                                                                                     </w:t>
            </w:r>
            <w:r w:rsidRPr="008E1E93">
              <w:t>§</w:t>
            </w:r>
            <w:r w:rsidR="005F1A5E">
              <w:t>3102b</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C60E82" w:rsidRDefault="003D4093">
            <w:pPr>
              <w:pStyle w:val="Dates"/>
            </w:pPr>
            <w:r>
              <w:rPr>
                <w:b w:val="0"/>
              </w:rPr>
              <w:br w:type="page"/>
            </w:r>
            <w:r w:rsidR="006705E4">
              <w:t xml:space="preserve">Oct. </w:t>
            </w:r>
            <w:r w:rsidR="00B128FC">
              <w:t>24</w:t>
            </w:r>
          </w:p>
          <w:p w:rsidR="00186677" w:rsidRPr="00C60E82" w:rsidRDefault="00186677" w:rsidP="008E1E93">
            <w:pPr>
              <w:pStyle w:val="Dates"/>
              <w:spacing w:before="0"/>
            </w:pPr>
            <w:r w:rsidRPr="00C60E82">
              <w:t>(E-12)</w:t>
            </w:r>
          </w:p>
        </w:tc>
        <w:tc>
          <w:tcPr>
            <w:tcW w:w="7740" w:type="dxa"/>
            <w:tcBorders>
              <w:top w:val="single" w:sz="8" w:space="0" w:color="000000"/>
              <w:left w:val="single" w:sz="8" w:space="0" w:color="000000"/>
              <w:bottom w:val="single" w:sz="8" w:space="0" w:color="000000"/>
            </w:tcBorders>
          </w:tcPr>
          <w:p w:rsidR="00186677" w:rsidRPr="00C60E82" w:rsidRDefault="00186677">
            <w:r w:rsidRPr="00C60E82">
              <w:rPr>
                <w:b/>
              </w:rPr>
              <w:t>Second Pre</w:t>
            </w:r>
            <w:r w:rsidRPr="00C60E82">
              <w:rPr>
                <w:b/>
              </w:rPr>
              <w:noBreakHyphen/>
              <w:t>Election Statement</w:t>
            </w:r>
          </w:p>
          <w:p w:rsidR="00186677" w:rsidRPr="00C60E82" w:rsidRDefault="00186677" w:rsidP="006705E4">
            <w:pPr>
              <w:pStyle w:val="entries"/>
              <w:jc w:val="left"/>
            </w:pPr>
            <w:r w:rsidRPr="00C60E82">
              <w:t xml:space="preserve">The last day to file campaign statements for candidates and committees </w:t>
            </w:r>
            <w:r w:rsidR="008E1E93">
              <w:t>for the period ending</w:t>
            </w:r>
            <w:r w:rsidR="00381682" w:rsidRPr="00C60E82">
              <w:t xml:space="preserve"> October </w:t>
            </w:r>
            <w:r w:rsidR="000C2292">
              <w:t>19</w:t>
            </w:r>
            <w:r w:rsidR="008E1E93">
              <w:t>.</w:t>
            </w:r>
          </w:p>
          <w:p w:rsidR="00186677" w:rsidRPr="00C60E82" w:rsidRDefault="00186677" w:rsidP="004E132B">
            <w:pPr>
              <w:spacing w:before="0"/>
              <w:ind w:left="288"/>
              <w:jc w:val="right"/>
              <w:rPr>
                <w:b/>
                <w:szCs w:val="24"/>
              </w:rPr>
            </w:pPr>
            <w:r w:rsidRPr="00C60E82">
              <w:t>Gov. Code §84200.5</w:t>
            </w:r>
          </w:p>
        </w:tc>
      </w:tr>
      <w:tr w:rsidR="00186677" w:rsidTr="00BE6725">
        <w:trPr>
          <w:trHeight w:val="1205"/>
        </w:trPr>
        <w:tc>
          <w:tcPr>
            <w:tcW w:w="2610" w:type="dxa"/>
            <w:tcBorders>
              <w:top w:val="single" w:sz="8" w:space="0" w:color="000000"/>
              <w:bottom w:val="single" w:sz="8" w:space="0" w:color="000000"/>
              <w:right w:val="single" w:sz="8" w:space="0" w:color="000000"/>
            </w:tcBorders>
          </w:tcPr>
          <w:p w:rsidR="00186677" w:rsidRPr="008E1E93" w:rsidRDefault="006705E4">
            <w:pPr>
              <w:pStyle w:val="Dates"/>
            </w:pPr>
            <w:r>
              <w:t xml:space="preserve">Oct. </w:t>
            </w:r>
            <w:r w:rsidR="00B128FC">
              <w:t>26</w:t>
            </w:r>
            <w:r w:rsidR="00381682" w:rsidRPr="008E1E93">
              <w:t>*</w:t>
            </w:r>
          </w:p>
          <w:p w:rsidR="00186677" w:rsidRPr="008E1E93" w:rsidRDefault="00186677" w:rsidP="008E1E93">
            <w:pPr>
              <w:pStyle w:val="Dates"/>
              <w:spacing w:before="0"/>
            </w:pPr>
            <w:r w:rsidRPr="008E1E93">
              <w:t>(E-10)</w:t>
            </w:r>
          </w:p>
        </w:tc>
        <w:tc>
          <w:tcPr>
            <w:tcW w:w="7740" w:type="dxa"/>
            <w:tcBorders>
              <w:top w:val="single" w:sz="8" w:space="0" w:color="000000"/>
              <w:left w:val="single" w:sz="8" w:space="0" w:color="000000"/>
              <w:bottom w:val="single" w:sz="8" w:space="0" w:color="000000"/>
            </w:tcBorders>
          </w:tcPr>
          <w:p w:rsidR="00186677" w:rsidRPr="008E1E93" w:rsidRDefault="00186677">
            <w:pPr>
              <w:rPr>
                <w:b/>
              </w:rPr>
            </w:pPr>
            <w:r w:rsidRPr="008E1E93">
              <w:rPr>
                <w:b/>
              </w:rPr>
              <w:t>Notice of Central Counting Place</w:t>
            </w:r>
          </w:p>
          <w:p w:rsidR="00186677" w:rsidRPr="008E1E93" w:rsidRDefault="00186677" w:rsidP="006705E4">
            <w:pPr>
              <w:pStyle w:val="entries"/>
              <w:jc w:val="left"/>
            </w:pPr>
            <w:r w:rsidRPr="008E1E93">
              <w:t>Last day for county elections official to publish the notice that the general election ballots will be counted at a specified public place. The notice shall be published one time in a newspaper of general circulation in the county and may have already been published with the Notice of Election.</w:t>
            </w:r>
          </w:p>
          <w:p w:rsidR="00186677" w:rsidRPr="008E1E93" w:rsidRDefault="00186677" w:rsidP="004E132B">
            <w:pPr>
              <w:spacing w:before="0"/>
              <w:jc w:val="right"/>
              <w:rPr>
                <w:szCs w:val="24"/>
              </w:rPr>
            </w:pPr>
            <w:r w:rsidRPr="008E1E93">
              <w:t>§12109</w:t>
            </w:r>
          </w:p>
        </w:tc>
      </w:tr>
      <w:tr w:rsidR="00186677" w:rsidTr="00BE6725">
        <w:trPr>
          <w:trHeight w:val="1205"/>
        </w:trPr>
        <w:tc>
          <w:tcPr>
            <w:tcW w:w="2610" w:type="dxa"/>
            <w:tcBorders>
              <w:top w:val="single" w:sz="8" w:space="0" w:color="000000"/>
              <w:bottom w:val="single" w:sz="8" w:space="0" w:color="000000"/>
              <w:right w:val="single" w:sz="8" w:space="0" w:color="000000"/>
            </w:tcBorders>
          </w:tcPr>
          <w:p w:rsidR="00186677" w:rsidRPr="008E1E93" w:rsidRDefault="00186677">
            <w:pPr>
              <w:pStyle w:val="Dates"/>
            </w:pPr>
            <w:r w:rsidRPr="008E1E93">
              <w:t xml:space="preserve">No later than </w:t>
            </w:r>
          </w:p>
          <w:p w:rsidR="00186677" w:rsidRPr="008E1E93" w:rsidRDefault="006705E4" w:rsidP="008A6311">
            <w:pPr>
              <w:pStyle w:val="Dates"/>
              <w:spacing w:before="0"/>
            </w:pPr>
            <w:r>
              <w:t xml:space="preserve">Oct. </w:t>
            </w:r>
            <w:r w:rsidR="00B128FC">
              <w:t>29</w:t>
            </w:r>
          </w:p>
          <w:p w:rsidR="00186677" w:rsidRPr="008E1E93" w:rsidRDefault="00186677" w:rsidP="008E1E93">
            <w:pPr>
              <w:pStyle w:val="Dates"/>
              <w:spacing w:before="0"/>
            </w:pPr>
            <w:r w:rsidRPr="008E1E93">
              <w:t>(E-7)</w:t>
            </w:r>
          </w:p>
        </w:tc>
        <w:tc>
          <w:tcPr>
            <w:tcW w:w="7740" w:type="dxa"/>
            <w:tcBorders>
              <w:top w:val="single" w:sz="8" w:space="0" w:color="000000"/>
              <w:left w:val="single" w:sz="8" w:space="0" w:color="000000"/>
              <w:bottom w:val="single" w:sz="8" w:space="0" w:color="000000"/>
            </w:tcBorders>
          </w:tcPr>
          <w:p w:rsidR="00186677" w:rsidRPr="008E1E93" w:rsidRDefault="00186677">
            <w:pPr>
              <w:rPr>
                <w:b/>
              </w:rPr>
            </w:pPr>
            <w:r w:rsidRPr="008E1E93">
              <w:rPr>
                <w:b/>
              </w:rPr>
              <w:t>Publish Polling Places and Precinct Board Members</w:t>
            </w:r>
          </w:p>
          <w:p w:rsidR="00186677" w:rsidRPr="008E1E93" w:rsidRDefault="00186677" w:rsidP="006705E4">
            <w:pPr>
              <w:pStyle w:val="entries"/>
              <w:jc w:val="left"/>
            </w:pPr>
            <w:r w:rsidRPr="008E1E93">
              <w:t>Not less than one week before the election, the elections official shall publish the list of polling places and precinct board members.</w:t>
            </w:r>
          </w:p>
          <w:p w:rsidR="00186677" w:rsidRPr="008E1E93" w:rsidRDefault="00186677" w:rsidP="004E132B">
            <w:pPr>
              <w:spacing w:before="0"/>
              <w:ind w:left="288"/>
              <w:jc w:val="right"/>
              <w:rPr>
                <w:b/>
                <w:szCs w:val="24"/>
              </w:rPr>
            </w:pPr>
            <w:r w:rsidRPr="008E1E93">
              <w:t xml:space="preserve">  §12105</w:t>
            </w:r>
            <w:r w:rsidRPr="008E1E93">
              <w:noBreakHyphen/>
              <w:t>12108, Gov. Code §6061</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B128FC" w:rsidRDefault="00B128FC">
            <w:pPr>
              <w:pStyle w:val="Dates"/>
            </w:pPr>
            <w:r w:rsidRPr="00B128FC">
              <w:t>Oct. 30</w:t>
            </w:r>
            <w:r w:rsidR="006705E4" w:rsidRPr="00B128FC">
              <w:t xml:space="preserve"> – Nov. </w:t>
            </w:r>
            <w:r w:rsidRPr="00B128FC">
              <w:t>5</w:t>
            </w:r>
          </w:p>
          <w:p w:rsidR="00186677" w:rsidRPr="00B128FC" w:rsidRDefault="00186677" w:rsidP="008E1E93">
            <w:pPr>
              <w:pStyle w:val="Dates"/>
              <w:spacing w:before="0"/>
            </w:pPr>
            <w:r w:rsidRPr="00B128FC">
              <w:t>(E-6 to E)</w:t>
            </w:r>
          </w:p>
          <w:p w:rsidR="00186677" w:rsidRPr="00B128FC" w:rsidRDefault="00186677">
            <w:pPr>
              <w:pStyle w:val="Dates"/>
            </w:pPr>
          </w:p>
        </w:tc>
        <w:tc>
          <w:tcPr>
            <w:tcW w:w="7740" w:type="dxa"/>
            <w:tcBorders>
              <w:top w:val="single" w:sz="8" w:space="0" w:color="000000"/>
              <w:left w:val="single" w:sz="8" w:space="0" w:color="000000"/>
              <w:bottom w:val="single" w:sz="8" w:space="0" w:color="000000"/>
            </w:tcBorders>
          </w:tcPr>
          <w:p w:rsidR="00186677" w:rsidRPr="008E1E93" w:rsidRDefault="001B0E33">
            <w:pPr>
              <w:rPr>
                <w:b/>
              </w:rPr>
            </w:pPr>
            <w:r w:rsidRPr="008E1E93">
              <w:rPr>
                <w:b/>
              </w:rPr>
              <w:t>Vote-by-Mail</w:t>
            </w:r>
            <w:r w:rsidR="00186677" w:rsidRPr="008E1E93">
              <w:rPr>
                <w:b/>
              </w:rPr>
              <w:t xml:space="preserve"> Ballots – Late Conditions</w:t>
            </w:r>
          </w:p>
          <w:p w:rsidR="00186677" w:rsidRPr="00F87A1C" w:rsidRDefault="00B90165" w:rsidP="00F87A1C">
            <w:pPr>
              <w:pStyle w:val="entries"/>
              <w:jc w:val="left"/>
              <w:rPr>
                <w:rFonts w:cs="Arial"/>
              </w:rPr>
            </w:pPr>
            <w:r w:rsidRPr="00B90165">
              <w:rPr>
                <w:rFonts w:cs="Arial"/>
              </w:rPr>
              <w:t xml:space="preserve">Voters unable to go to the polls because of illness or disability or because they will be absent from their precinct on Election Day, may come to the Elections Department and receive a vote-by-mail ballot over the counter. Voters may designate in writing a representative to bring the vote-by-mail ballot to them.  The voter may return the ballot to the Elections Department or polling place in the county either personally or through the authorized representative.  </w:t>
            </w:r>
            <w:r w:rsidR="00F87A1C">
              <w:rPr>
                <w:rFonts w:cs="Arial"/>
              </w:rPr>
              <w:t xml:space="preserve">                                                                </w:t>
            </w:r>
            <w:r w:rsidR="00186677" w:rsidRPr="008E1E93">
              <w:t>§3021</w:t>
            </w:r>
          </w:p>
        </w:tc>
      </w:tr>
      <w:tr w:rsidR="00186677" w:rsidTr="00BE6725">
        <w:trPr>
          <w:trHeight w:val="400"/>
        </w:trPr>
        <w:tc>
          <w:tcPr>
            <w:tcW w:w="2610" w:type="dxa"/>
            <w:tcBorders>
              <w:top w:val="single" w:sz="8" w:space="0" w:color="000000"/>
              <w:bottom w:val="single" w:sz="8" w:space="0" w:color="000000"/>
              <w:right w:val="single" w:sz="8" w:space="0" w:color="000000"/>
            </w:tcBorders>
            <w:shd w:val="pct10" w:color="auto" w:fill="auto"/>
          </w:tcPr>
          <w:p w:rsidR="00186677" w:rsidRPr="008E1E93" w:rsidRDefault="006705E4">
            <w:pPr>
              <w:pStyle w:val="Dates"/>
            </w:pPr>
            <w:r>
              <w:t xml:space="preserve">Nov. </w:t>
            </w:r>
            <w:r w:rsidR="00B128FC">
              <w:t>5</w:t>
            </w:r>
          </w:p>
          <w:p w:rsidR="00186677" w:rsidRPr="008E1E93" w:rsidRDefault="00186677" w:rsidP="00B90165">
            <w:pPr>
              <w:pStyle w:val="Dates"/>
              <w:spacing w:before="0"/>
            </w:pPr>
            <w:r w:rsidRPr="008E1E93">
              <w:t>(E)</w:t>
            </w:r>
          </w:p>
        </w:tc>
        <w:tc>
          <w:tcPr>
            <w:tcW w:w="7740" w:type="dxa"/>
            <w:tcBorders>
              <w:top w:val="single" w:sz="8" w:space="0" w:color="000000"/>
              <w:left w:val="single" w:sz="8" w:space="0" w:color="000000"/>
              <w:bottom w:val="single" w:sz="8" w:space="0" w:color="000000"/>
            </w:tcBorders>
            <w:shd w:val="pct10" w:color="auto" w:fill="auto"/>
          </w:tcPr>
          <w:p w:rsidR="00186677" w:rsidRPr="008E1E93" w:rsidRDefault="00186677">
            <w:pPr>
              <w:rPr>
                <w:b/>
              </w:rPr>
            </w:pPr>
            <w:r w:rsidRPr="008E1E93">
              <w:rPr>
                <w:b/>
              </w:rPr>
              <w:t>Election Day</w:t>
            </w:r>
          </w:p>
          <w:p w:rsidR="00186677" w:rsidRPr="008E1E93" w:rsidRDefault="00186677">
            <w:pPr>
              <w:pStyle w:val="entries"/>
            </w:pPr>
            <w:r w:rsidRPr="008E1E93">
              <w:t xml:space="preserve">Polls open at </w:t>
            </w:r>
            <w:smartTag w:uri="urn:schemas-microsoft-com:office:smarttags" w:element="time">
              <w:smartTagPr>
                <w:attr w:name="Hour" w:val="7"/>
                <w:attr w:name="Minute" w:val="0"/>
              </w:smartTagPr>
              <w:r w:rsidRPr="008E1E93">
                <w:t>7 a.m.</w:t>
              </w:r>
            </w:smartTag>
            <w:r w:rsidRPr="008E1E93">
              <w:t xml:space="preserve"> and close at </w:t>
            </w:r>
            <w:smartTag w:uri="urn:schemas-microsoft-com:office:smarttags" w:element="time">
              <w:smartTagPr>
                <w:attr w:name="Hour" w:val="20"/>
                <w:attr w:name="Minute" w:val="0"/>
              </w:smartTagPr>
              <w:r w:rsidRPr="008E1E93">
                <w:t>8 p.m.</w:t>
              </w:r>
            </w:smartTag>
            <w:r w:rsidRPr="008E1E93">
              <w:t xml:space="preserve">  </w:t>
            </w:r>
          </w:p>
          <w:p w:rsidR="00186677" w:rsidRPr="008E1E93" w:rsidRDefault="00186677">
            <w:pPr>
              <w:spacing w:before="0"/>
              <w:ind w:left="288"/>
              <w:jc w:val="right"/>
              <w:rPr>
                <w:b/>
                <w:szCs w:val="24"/>
              </w:rPr>
            </w:pPr>
            <w:r w:rsidRPr="008E1E93">
              <w:t>§1000, 14212</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6705E4" w:rsidRDefault="006534B0">
            <w:pPr>
              <w:pStyle w:val="Dates"/>
              <w:rPr>
                <w:lang w:val="es-ES"/>
              </w:rPr>
            </w:pPr>
            <w:r w:rsidRPr="002013C5">
              <w:rPr>
                <w:lang w:val="es-ES"/>
              </w:rPr>
              <w:lastRenderedPageBreak/>
              <w:br w:type="page"/>
            </w:r>
            <w:r w:rsidR="006705E4" w:rsidRPr="006705E4">
              <w:rPr>
                <w:lang w:val="es-ES"/>
              </w:rPr>
              <w:t xml:space="preserve">Nov. </w:t>
            </w:r>
            <w:r w:rsidR="00B128FC">
              <w:rPr>
                <w:lang w:val="es-ES"/>
              </w:rPr>
              <w:t>6</w:t>
            </w:r>
            <w:r w:rsidR="00A35FA9" w:rsidRPr="006705E4">
              <w:rPr>
                <w:lang w:val="es-ES"/>
              </w:rPr>
              <w:t xml:space="preserve"> – </w:t>
            </w:r>
            <w:proofErr w:type="gramStart"/>
            <w:r w:rsidR="006705E4" w:rsidRPr="006705E4">
              <w:rPr>
                <w:lang w:val="es-ES"/>
              </w:rPr>
              <w:t>Nov.</w:t>
            </w:r>
            <w:proofErr w:type="gramEnd"/>
            <w:r w:rsidR="006705E4" w:rsidRPr="006705E4">
              <w:rPr>
                <w:lang w:val="es-ES"/>
              </w:rPr>
              <w:t xml:space="preserve"> </w:t>
            </w:r>
            <w:r w:rsidR="00B128FC">
              <w:rPr>
                <w:lang w:val="es-ES"/>
              </w:rPr>
              <w:t>2</w:t>
            </w:r>
            <w:r w:rsidR="00F87A1C">
              <w:rPr>
                <w:lang w:val="es-ES"/>
              </w:rPr>
              <w:t>5</w:t>
            </w:r>
          </w:p>
          <w:p w:rsidR="00186677" w:rsidRPr="006705E4" w:rsidRDefault="006705E4" w:rsidP="00B90165">
            <w:pPr>
              <w:pStyle w:val="Dates"/>
              <w:spacing w:before="0"/>
              <w:rPr>
                <w:lang w:val="es-ES"/>
              </w:rPr>
            </w:pPr>
            <w:r w:rsidRPr="006705E4">
              <w:rPr>
                <w:lang w:val="es-ES"/>
              </w:rPr>
              <w:t>(E+</w:t>
            </w:r>
            <w:r w:rsidR="00B128FC">
              <w:rPr>
                <w:lang w:val="es-ES"/>
              </w:rPr>
              <w:t>1</w:t>
            </w:r>
            <w:r w:rsidRPr="006705E4">
              <w:rPr>
                <w:lang w:val="es-ES"/>
              </w:rPr>
              <w:t xml:space="preserve"> </w:t>
            </w:r>
            <w:proofErr w:type="spellStart"/>
            <w:r w:rsidRPr="006705E4">
              <w:rPr>
                <w:lang w:val="es-ES"/>
              </w:rPr>
              <w:t>to</w:t>
            </w:r>
            <w:proofErr w:type="spellEnd"/>
            <w:r w:rsidRPr="006705E4">
              <w:rPr>
                <w:lang w:val="es-ES"/>
              </w:rPr>
              <w:t xml:space="preserve"> E+2</w:t>
            </w:r>
            <w:r w:rsidR="00B90165" w:rsidRPr="006705E4">
              <w:rPr>
                <w:lang w:val="es-ES"/>
              </w:rPr>
              <w:t>0</w:t>
            </w:r>
            <w:r w:rsidR="00186677" w:rsidRPr="006705E4">
              <w:rPr>
                <w:lang w:val="es-ES"/>
              </w:rPr>
              <w:t>)</w:t>
            </w:r>
          </w:p>
        </w:tc>
        <w:tc>
          <w:tcPr>
            <w:tcW w:w="7740" w:type="dxa"/>
            <w:tcBorders>
              <w:top w:val="single" w:sz="8" w:space="0" w:color="000000"/>
              <w:left w:val="single" w:sz="8" w:space="0" w:color="000000"/>
              <w:bottom w:val="single" w:sz="8" w:space="0" w:color="000000"/>
            </w:tcBorders>
          </w:tcPr>
          <w:p w:rsidR="00186677" w:rsidRPr="00B90165" w:rsidRDefault="00186677">
            <w:pPr>
              <w:rPr>
                <w:b/>
              </w:rPr>
            </w:pPr>
            <w:bookmarkStart w:id="12" w:name="OLE_LINK4"/>
            <w:r w:rsidRPr="00B90165">
              <w:rPr>
                <w:b/>
              </w:rPr>
              <w:t>Official Canvass</w:t>
            </w:r>
            <w:bookmarkEnd w:id="12"/>
          </w:p>
          <w:p w:rsidR="00186677" w:rsidRPr="00B90165" w:rsidRDefault="00186677">
            <w:pPr>
              <w:pStyle w:val="entries"/>
            </w:pPr>
            <w:r w:rsidRPr="00B90165">
              <w:t xml:space="preserve">The official canvass of precinct returns is to be completed during this time. </w:t>
            </w:r>
          </w:p>
          <w:p w:rsidR="00186677" w:rsidRPr="00B90165" w:rsidRDefault="00186677" w:rsidP="006705E4">
            <w:pPr>
              <w:ind w:left="288"/>
              <w:jc w:val="right"/>
              <w:rPr>
                <w:b/>
                <w:szCs w:val="24"/>
              </w:rPr>
            </w:pPr>
            <w:r w:rsidRPr="00B90165">
              <w:t>§15372</w:t>
            </w:r>
            <w:r w:rsidR="00F87A1C">
              <w:t>a</w:t>
            </w:r>
          </w:p>
        </w:tc>
      </w:tr>
      <w:tr w:rsidR="00B90165" w:rsidRPr="00B90165" w:rsidTr="00BE6725">
        <w:trPr>
          <w:trHeight w:val="400"/>
        </w:trPr>
        <w:tc>
          <w:tcPr>
            <w:tcW w:w="2610" w:type="dxa"/>
            <w:tcBorders>
              <w:top w:val="single" w:sz="8" w:space="0" w:color="000000"/>
              <w:bottom w:val="single" w:sz="8" w:space="0" w:color="000000"/>
              <w:right w:val="single" w:sz="8" w:space="0" w:color="000000"/>
            </w:tcBorders>
          </w:tcPr>
          <w:p w:rsidR="00B90165" w:rsidRPr="00FA1EC1" w:rsidRDefault="006705E4" w:rsidP="00B90165">
            <w:pPr>
              <w:pStyle w:val="Dates"/>
              <w:rPr>
                <w:rFonts w:cs="Arial"/>
              </w:rPr>
            </w:pPr>
            <w:r>
              <w:rPr>
                <w:rFonts w:cs="Arial"/>
              </w:rPr>
              <w:t xml:space="preserve">Nov. </w:t>
            </w:r>
            <w:r w:rsidR="00F87A1C">
              <w:rPr>
                <w:rFonts w:cs="Arial"/>
              </w:rPr>
              <w:t>8</w:t>
            </w:r>
          </w:p>
          <w:p w:rsidR="00B90165" w:rsidRPr="00FA1EC1" w:rsidRDefault="00B90165" w:rsidP="00B90165">
            <w:pPr>
              <w:pStyle w:val="Dates"/>
              <w:spacing w:before="0"/>
              <w:rPr>
                <w:rFonts w:cs="Arial"/>
              </w:rPr>
            </w:pPr>
            <w:r w:rsidRPr="00FA1EC1">
              <w:rPr>
                <w:rFonts w:cs="Arial"/>
              </w:rPr>
              <w:t>(E+3)</w:t>
            </w:r>
          </w:p>
        </w:tc>
        <w:tc>
          <w:tcPr>
            <w:tcW w:w="7740" w:type="dxa"/>
            <w:tcBorders>
              <w:top w:val="single" w:sz="8" w:space="0" w:color="000000"/>
              <w:left w:val="single" w:sz="8" w:space="0" w:color="000000"/>
              <w:bottom w:val="single" w:sz="8" w:space="0" w:color="000000"/>
            </w:tcBorders>
          </w:tcPr>
          <w:p w:rsidR="00B90165" w:rsidRPr="00B90165" w:rsidRDefault="00B90165" w:rsidP="00B90165">
            <w:pPr>
              <w:rPr>
                <w:rFonts w:cs="Arial"/>
                <w:b/>
              </w:rPr>
            </w:pPr>
            <w:r w:rsidRPr="00B90165">
              <w:rPr>
                <w:rFonts w:cs="Arial"/>
                <w:b/>
              </w:rPr>
              <w:t>Vote-by-Mail Ballots Returned Via Post Office - Deadline</w:t>
            </w:r>
          </w:p>
          <w:p w:rsidR="00B90165" w:rsidRPr="00B90165" w:rsidRDefault="00B90165" w:rsidP="00B90165">
            <w:pPr>
              <w:spacing w:before="0" w:after="120"/>
              <w:ind w:left="288"/>
              <w:jc w:val="both"/>
              <w:rPr>
                <w:rFonts w:cs="Arial"/>
              </w:rPr>
            </w:pPr>
            <w:r w:rsidRPr="00B90165">
              <w:rPr>
                <w:rFonts w:cs="Arial"/>
              </w:rPr>
              <w:t xml:space="preserve">Vote-by-mail ballots that are postmarked on or before Election Day or is time stamped or date stamped by a bona fide private mail delivery company on or before Election Day, and received by the county elections official shall be considered received on time. </w:t>
            </w:r>
          </w:p>
          <w:p w:rsidR="00B90165" w:rsidRPr="00B90165" w:rsidRDefault="00B90165" w:rsidP="006705E4">
            <w:pPr>
              <w:ind w:left="288"/>
              <w:rPr>
                <w:rFonts w:cs="Arial"/>
              </w:rPr>
            </w:pPr>
            <w:r w:rsidRPr="00B90165">
              <w:rPr>
                <w:rFonts w:cs="Arial"/>
              </w:rPr>
              <w:t>If the ballot has no postmark, a postmark with no date, or an illegible postmark, the vote by mail ballot identification envelope must be signed and dated by the voter pursuant to Section 3011 on or before Election Day in order to be considered received on time.</w:t>
            </w:r>
          </w:p>
          <w:p w:rsidR="00B90165" w:rsidRPr="00B90165" w:rsidRDefault="00B90165" w:rsidP="00B90165">
            <w:pPr>
              <w:ind w:left="288"/>
              <w:jc w:val="right"/>
              <w:rPr>
                <w:rFonts w:cs="Arial"/>
              </w:rPr>
            </w:pPr>
            <w:r w:rsidRPr="00B90165">
              <w:rPr>
                <w:rFonts w:cs="Arial"/>
              </w:rPr>
              <w:t>§3017, 3020</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FA1EC1" w:rsidRDefault="00DE3C06">
            <w:pPr>
              <w:pStyle w:val="Dates"/>
            </w:pPr>
            <w:r w:rsidRPr="00FA1EC1">
              <w:t xml:space="preserve">Nov. </w:t>
            </w:r>
            <w:r w:rsidR="006705E4">
              <w:t>1</w:t>
            </w:r>
            <w:r w:rsidR="00F87A1C">
              <w:t>9</w:t>
            </w:r>
          </w:p>
          <w:p w:rsidR="00186677" w:rsidRPr="00FA1EC1" w:rsidRDefault="00186677" w:rsidP="00AF39A2">
            <w:pPr>
              <w:pStyle w:val="Dates"/>
              <w:spacing w:before="0"/>
            </w:pPr>
            <w:r w:rsidRPr="00FA1EC1">
              <w:t>(E+</w:t>
            </w:r>
            <w:r w:rsidR="00F87A1C">
              <w:t>14</w:t>
            </w:r>
            <w:r w:rsidRPr="00FA1EC1">
              <w:t>)</w:t>
            </w:r>
          </w:p>
        </w:tc>
        <w:tc>
          <w:tcPr>
            <w:tcW w:w="7740" w:type="dxa"/>
            <w:tcBorders>
              <w:top w:val="single" w:sz="8" w:space="0" w:color="000000"/>
              <w:left w:val="single" w:sz="8" w:space="0" w:color="000000"/>
              <w:bottom w:val="single" w:sz="8" w:space="0" w:color="000000"/>
            </w:tcBorders>
          </w:tcPr>
          <w:p w:rsidR="00186677" w:rsidRPr="00B90165" w:rsidRDefault="00186677">
            <w:pPr>
              <w:rPr>
                <w:b/>
              </w:rPr>
            </w:pPr>
            <w:r w:rsidRPr="00B90165">
              <w:rPr>
                <w:b/>
              </w:rPr>
              <w:t>Board of Supervisors to Appoint Candidates In-Lieu of Election</w:t>
            </w:r>
          </w:p>
          <w:p w:rsidR="00186677" w:rsidRPr="00B90165" w:rsidRDefault="00186677" w:rsidP="006705E4">
            <w:pPr>
              <w:pStyle w:val="entries"/>
              <w:widowControl/>
              <w:tabs>
                <w:tab w:val="clear" w:pos="360"/>
                <w:tab w:val="clear" w:pos="721"/>
                <w:tab w:val="clear" w:pos="1082"/>
                <w:tab w:val="clear" w:pos="1443"/>
                <w:tab w:val="clear" w:pos="1804"/>
                <w:tab w:val="clear" w:pos="2166"/>
                <w:tab w:val="clear" w:pos="2527"/>
                <w:tab w:val="clear" w:pos="2888"/>
                <w:tab w:val="clear" w:pos="3249"/>
                <w:tab w:val="clear" w:pos="3610"/>
                <w:tab w:val="clear" w:pos="3972"/>
                <w:tab w:val="clear" w:pos="4333"/>
                <w:tab w:val="clear" w:pos="4694"/>
                <w:tab w:val="clear" w:pos="5055"/>
                <w:tab w:val="clear" w:pos="5416"/>
                <w:tab w:val="clear" w:pos="5778"/>
                <w:tab w:val="clear" w:pos="6139"/>
                <w:tab w:val="clear" w:pos="6500"/>
                <w:tab w:val="clear" w:pos="6861"/>
                <w:tab w:val="clear" w:pos="7222"/>
                <w:tab w:val="clear" w:pos="7584"/>
                <w:tab w:val="clear" w:pos="7945"/>
                <w:tab w:val="clear" w:pos="8306"/>
                <w:tab w:val="clear" w:pos="8640"/>
                <w:tab w:val="clear" w:pos="8667"/>
                <w:tab w:val="clear" w:pos="9028"/>
              </w:tabs>
              <w:jc w:val="left"/>
              <w:rPr>
                <w:snapToGrid/>
                <w:szCs w:val="24"/>
              </w:rPr>
            </w:pPr>
            <w:r w:rsidRPr="00B90165">
              <w:rPr>
                <w:snapToGrid/>
                <w:szCs w:val="24"/>
              </w:rPr>
              <w:t>Candidates who filed a Declaration of Candidacy shall be appointed by the Board of Supervisors at a regular or special meeting held prior to the first Monday before the first Friday in December.  This is the last regularly scheduled board meeting before this statutory deadline.</w:t>
            </w:r>
          </w:p>
          <w:p w:rsidR="00186677" w:rsidRPr="00B90165" w:rsidRDefault="00186677">
            <w:pPr>
              <w:pStyle w:val="entries"/>
              <w:widowControl/>
              <w:tabs>
                <w:tab w:val="clear" w:pos="360"/>
                <w:tab w:val="clear" w:pos="721"/>
                <w:tab w:val="clear" w:pos="1082"/>
                <w:tab w:val="clear" w:pos="1443"/>
                <w:tab w:val="clear" w:pos="1804"/>
                <w:tab w:val="clear" w:pos="2166"/>
                <w:tab w:val="clear" w:pos="2527"/>
                <w:tab w:val="clear" w:pos="2888"/>
                <w:tab w:val="clear" w:pos="3249"/>
                <w:tab w:val="clear" w:pos="3610"/>
                <w:tab w:val="clear" w:pos="3972"/>
                <w:tab w:val="clear" w:pos="4333"/>
                <w:tab w:val="clear" w:pos="4694"/>
                <w:tab w:val="clear" w:pos="5055"/>
                <w:tab w:val="clear" w:pos="5416"/>
                <w:tab w:val="clear" w:pos="5778"/>
                <w:tab w:val="clear" w:pos="6139"/>
                <w:tab w:val="clear" w:pos="6500"/>
                <w:tab w:val="clear" w:pos="6861"/>
                <w:tab w:val="clear" w:pos="7222"/>
                <w:tab w:val="clear" w:pos="7584"/>
                <w:tab w:val="clear" w:pos="7945"/>
                <w:tab w:val="clear" w:pos="8306"/>
                <w:tab w:val="clear" w:pos="8640"/>
                <w:tab w:val="clear" w:pos="8667"/>
                <w:tab w:val="clear" w:pos="9028"/>
              </w:tabs>
              <w:jc w:val="right"/>
              <w:rPr>
                <w:b/>
                <w:snapToGrid/>
                <w:szCs w:val="24"/>
              </w:rPr>
            </w:pPr>
            <w:r w:rsidRPr="00B90165">
              <w:t>§10515</w:t>
            </w:r>
          </w:p>
        </w:tc>
      </w:tr>
      <w:tr w:rsidR="00E51D06" w:rsidTr="00BE6725">
        <w:trPr>
          <w:trHeight w:val="400"/>
        </w:trPr>
        <w:tc>
          <w:tcPr>
            <w:tcW w:w="2610" w:type="dxa"/>
            <w:tcBorders>
              <w:top w:val="single" w:sz="8" w:space="0" w:color="000000"/>
              <w:bottom w:val="single" w:sz="8" w:space="0" w:color="000000"/>
              <w:right w:val="single" w:sz="8" w:space="0" w:color="000000"/>
            </w:tcBorders>
          </w:tcPr>
          <w:p w:rsidR="00E51D06" w:rsidRPr="007B773A" w:rsidRDefault="00FA7B41" w:rsidP="001D77DF">
            <w:pPr>
              <w:pStyle w:val="Dates"/>
              <w:rPr>
                <w:lang w:val="es-ES"/>
              </w:rPr>
            </w:pPr>
            <w:r w:rsidRPr="007B773A">
              <w:rPr>
                <w:lang w:val="es-ES"/>
              </w:rPr>
              <w:t>Nov. 2</w:t>
            </w:r>
            <w:r w:rsidR="00B128FC">
              <w:rPr>
                <w:lang w:val="es-ES"/>
              </w:rPr>
              <w:t>8</w:t>
            </w:r>
            <w:r w:rsidR="006705E4">
              <w:rPr>
                <w:lang w:val="es-ES"/>
              </w:rPr>
              <w:t xml:space="preserve"> – </w:t>
            </w:r>
            <w:proofErr w:type="gramStart"/>
            <w:r w:rsidR="006705E4">
              <w:rPr>
                <w:lang w:val="es-ES"/>
              </w:rPr>
              <w:t>Nov.</w:t>
            </w:r>
            <w:proofErr w:type="gramEnd"/>
            <w:r w:rsidR="006705E4">
              <w:rPr>
                <w:lang w:val="es-ES"/>
              </w:rPr>
              <w:t xml:space="preserve"> 2</w:t>
            </w:r>
            <w:r w:rsidR="00B128FC">
              <w:rPr>
                <w:lang w:val="es-ES"/>
              </w:rPr>
              <w:t>9</w:t>
            </w:r>
          </w:p>
          <w:p w:rsidR="00E51D06" w:rsidRPr="007B773A" w:rsidRDefault="00E51D06" w:rsidP="00AF39A2">
            <w:pPr>
              <w:pStyle w:val="Dates"/>
              <w:spacing w:before="0"/>
              <w:rPr>
                <w:lang w:val="es-ES"/>
              </w:rPr>
            </w:pPr>
            <w:r w:rsidRPr="007B773A">
              <w:rPr>
                <w:lang w:val="es-ES"/>
              </w:rPr>
              <w:t>(E+</w:t>
            </w:r>
            <w:r w:rsidR="00B128FC">
              <w:rPr>
                <w:lang w:val="es-ES"/>
              </w:rPr>
              <w:t>2</w:t>
            </w:r>
            <w:r w:rsidR="00F87A1C">
              <w:rPr>
                <w:lang w:val="es-ES"/>
              </w:rPr>
              <w:t>3</w:t>
            </w:r>
            <w:r w:rsidR="00AF39A2" w:rsidRPr="007B773A">
              <w:rPr>
                <w:lang w:val="es-ES"/>
              </w:rPr>
              <w:t xml:space="preserve"> </w:t>
            </w:r>
            <w:proofErr w:type="spellStart"/>
            <w:r w:rsidR="00AF39A2" w:rsidRPr="007B773A">
              <w:rPr>
                <w:lang w:val="es-ES"/>
              </w:rPr>
              <w:t>to</w:t>
            </w:r>
            <w:proofErr w:type="spellEnd"/>
            <w:r w:rsidR="00AF39A2" w:rsidRPr="007B773A">
              <w:rPr>
                <w:lang w:val="es-ES"/>
              </w:rPr>
              <w:t xml:space="preserve"> E+</w:t>
            </w:r>
            <w:r w:rsidR="00B128FC">
              <w:rPr>
                <w:lang w:val="es-ES"/>
              </w:rPr>
              <w:t>2</w:t>
            </w:r>
            <w:r w:rsidR="00F87A1C">
              <w:rPr>
                <w:lang w:val="es-ES"/>
              </w:rPr>
              <w:t>4</w:t>
            </w:r>
            <w:r w:rsidRPr="007B773A">
              <w:rPr>
                <w:lang w:val="es-ES"/>
              </w:rPr>
              <w:t>)</w:t>
            </w:r>
          </w:p>
        </w:tc>
        <w:tc>
          <w:tcPr>
            <w:tcW w:w="7740" w:type="dxa"/>
            <w:tcBorders>
              <w:top w:val="single" w:sz="8" w:space="0" w:color="000000"/>
              <w:left w:val="single" w:sz="8" w:space="0" w:color="000000"/>
              <w:bottom w:val="single" w:sz="8" w:space="0" w:color="000000"/>
            </w:tcBorders>
          </w:tcPr>
          <w:p w:rsidR="00E51D06" w:rsidRPr="00B90165" w:rsidRDefault="00E51D06" w:rsidP="001D77DF">
            <w:pPr>
              <w:rPr>
                <w:b/>
              </w:rPr>
            </w:pPr>
            <w:smartTag w:uri="urn:schemas-microsoft-com:office:smarttags" w:element="place">
              <w:smartTag w:uri="urn:schemas-microsoft-com:office:smarttags" w:element="PlaceType">
                <w:r w:rsidRPr="00B90165">
                  <w:rPr>
                    <w:b/>
                  </w:rPr>
                  <w:t>County</w:t>
                </w:r>
              </w:smartTag>
              <w:r w:rsidRPr="00B90165">
                <w:rPr>
                  <w:b/>
                </w:rPr>
                <w:t xml:space="preserve"> </w:t>
              </w:r>
              <w:smartTag w:uri="urn:schemas-microsoft-com:office:smarttags" w:element="PlaceName">
                <w:r w:rsidRPr="00B90165">
                  <w:rPr>
                    <w:b/>
                  </w:rPr>
                  <w:t>Holiday</w:t>
                </w:r>
              </w:smartTag>
            </w:smartTag>
            <w:r w:rsidRPr="00B90165">
              <w:rPr>
                <w:b/>
              </w:rPr>
              <w:t xml:space="preserve"> – Office Closed</w:t>
            </w:r>
          </w:p>
        </w:tc>
      </w:tr>
      <w:tr w:rsidR="00B128FC" w:rsidTr="00BE6725">
        <w:trPr>
          <w:trHeight w:val="400"/>
        </w:trPr>
        <w:tc>
          <w:tcPr>
            <w:tcW w:w="2610" w:type="dxa"/>
            <w:tcBorders>
              <w:top w:val="single" w:sz="8" w:space="0" w:color="000000"/>
              <w:bottom w:val="single" w:sz="8" w:space="0" w:color="000000"/>
              <w:right w:val="single" w:sz="8" w:space="0" w:color="000000"/>
            </w:tcBorders>
          </w:tcPr>
          <w:p w:rsidR="00B128FC" w:rsidRDefault="00B128FC" w:rsidP="00B128FC">
            <w:pPr>
              <w:pStyle w:val="Dates"/>
            </w:pPr>
            <w:r>
              <w:t>Dec. 1</w:t>
            </w:r>
            <w:r>
              <w:br/>
              <w:t>(E+27</w:t>
            </w:r>
            <w:r w:rsidRPr="00B90165">
              <w:t>)</w:t>
            </w:r>
          </w:p>
        </w:tc>
        <w:tc>
          <w:tcPr>
            <w:tcW w:w="7740" w:type="dxa"/>
            <w:tcBorders>
              <w:top w:val="single" w:sz="8" w:space="0" w:color="000000"/>
              <w:left w:val="single" w:sz="8" w:space="0" w:color="000000"/>
              <w:bottom w:val="single" w:sz="8" w:space="0" w:color="000000"/>
            </w:tcBorders>
          </w:tcPr>
          <w:p w:rsidR="00B128FC" w:rsidRPr="00B90165" w:rsidRDefault="00B128FC" w:rsidP="00B128FC">
            <w:pPr>
              <w:rPr>
                <w:b/>
              </w:rPr>
            </w:pPr>
            <w:r w:rsidRPr="00B90165">
              <w:rPr>
                <w:b/>
              </w:rPr>
              <w:t>Statement of Vote to Board of Supervisors – Certificates of Election Prepared</w:t>
            </w:r>
          </w:p>
          <w:p w:rsidR="00B128FC" w:rsidRPr="00B90165" w:rsidRDefault="00B128FC" w:rsidP="00B128FC">
            <w:pPr>
              <w:pStyle w:val="entries"/>
              <w:spacing w:after="120"/>
              <w:jc w:val="left"/>
            </w:pPr>
            <w:r w:rsidRPr="00B90165">
              <w:t xml:space="preserve">The elections official shall prepare a certified statement of the results of the election and submit it to the Board of Supervisors.  </w:t>
            </w:r>
          </w:p>
          <w:p w:rsidR="00B128FC" w:rsidRPr="00B90165" w:rsidRDefault="00B128FC" w:rsidP="00B128FC">
            <w:pPr>
              <w:pStyle w:val="entries"/>
              <w:jc w:val="left"/>
            </w:pPr>
            <w:r w:rsidRPr="00B90165">
              <w:t>The Board of Supervisors shall declare the nominees or winners for each office and the results of each measure under its jurisdiction. The county elections official shall make and deliver to each person elected a certificate of election.</w:t>
            </w:r>
          </w:p>
          <w:p w:rsidR="00B128FC" w:rsidRPr="00AF39A2" w:rsidRDefault="00B128FC" w:rsidP="00B128FC">
            <w:pPr>
              <w:jc w:val="right"/>
              <w:rPr>
                <w:b/>
              </w:rPr>
            </w:pPr>
            <w:r w:rsidRPr="00B90165">
              <w:t>§</w:t>
            </w:r>
            <w:r>
              <w:t>10551</w:t>
            </w:r>
          </w:p>
        </w:tc>
      </w:tr>
      <w:tr w:rsidR="003D4093" w:rsidTr="00BE6725">
        <w:trPr>
          <w:trHeight w:val="400"/>
        </w:trPr>
        <w:tc>
          <w:tcPr>
            <w:tcW w:w="2610" w:type="dxa"/>
            <w:tcBorders>
              <w:top w:val="single" w:sz="8" w:space="0" w:color="000000"/>
              <w:bottom w:val="single" w:sz="8" w:space="0" w:color="000000"/>
              <w:right w:val="single" w:sz="8" w:space="0" w:color="000000"/>
            </w:tcBorders>
          </w:tcPr>
          <w:p w:rsidR="003D4093" w:rsidRPr="00AF39A2" w:rsidRDefault="006534B0" w:rsidP="003D4093">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center"/>
              <w:rPr>
                <w:b/>
              </w:rPr>
            </w:pPr>
            <w:r>
              <w:br w:type="page"/>
            </w:r>
            <w:r w:rsidR="003D4093">
              <w:br w:type="page"/>
            </w:r>
            <w:r w:rsidR="00B128FC">
              <w:rPr>
                <w:b/>
              </w:rPr>
              <w:t>Dec. 6</w:t>
            </w:r>
          </w:p>
          <w:p w:rsidR="003D4093" w:rsidRPr="00AF39A2" w:rsidRDefault="003D4093" w:rsidP="003D4093">
            <w:pPr>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spacing w:before="0" w:after="58"/>
              <w:jc w:val="center"/>
              <w:rPr>
                <w:b/>
              </w:rPr>
            </w:pPr>
            <w:r>
              <w:rPr>
                <w:b/>
              </w:rPr>
              <w:t>(E+</w:t>
            </w:r>
            <w:r w:rsidR="00B128FC">
              <w:rPr>
                <w:b/>
              </w:rPr>
              <w:t>32</w:t>
            </w:r>
            <w:r w:rsidRPr="00AF39A2">
              <w:rPr>
                <w:b/>
              </w:rPr>
              <w:t>)</w:t>
            </w:r>
          </w:p>
        </w:tc>
        <w:tc>
          <w:tcPr>
            <w:tcW w:w="7740" w:type="dxa"/>
            <w:tcBorders>
              <w:top w:val="single" w:sz="8" w:space="0" w:color="000000"/>
              <w:left w:val="single" w:sz="8" w:space="0" w:color="000000"/>
              <w:bottom w:val="single" w:sz="8" w:space="0" w:color="000000"/>
            </w:tcBorders>
          </w:tcPr>
          <w:p w:rsidR="003D4093" w:rsidRPr="00AF39A2" w:rsidRDefault="003D4093" w:rsidP="003D4093">
            <w:pPr>
              <w:rPr>
                <w:rFonts w:cs="Arial"/>
              </w:rPr>
            </w:pPr>
            <w:r w:rsidRPr="00AF39A2">
              <w:rPr>
                <w:b/>
              </w:rPr>
              <w:t>Assuming Office</w:t>
            </w:r>
          </w:p>
          <w:p w:rsidR="003D4093" w:rsidRPr="00AF39A2" w:rsidRDefault="003D4093" w:rsidP="006705E4">
            <w:pPr>
              <w:pStyle w:val="entries"/>
              <w:jc w:val="left"/>
              <w:rPr>
                <w:rFonts w:cs="Arial"/>
              </w:rPr>
            </w:pPr>
            <w:r w:rsidRPr="00AF39A2">
              <w:rPr>
                <w:rFonts w:cs="Arial"/>
                <w:b/>
                <w:bCs/>
                <w:u w:val="single"/>
              </w:rPr>
              <w:t>Special Districts</w:t>
            </w:r>
            <w:r w:rsidRPr="00AF39A2">
              <w:rPr>
                <w:rFonts w:cs="Arial"/>
              </w:rPr>
              <w:t xml:space="preserve">: Candidates declared elected or appointed (as provided in </w:t>
            </w:r>
            <w:r w:rsidRPr="00AF39A2">
              <w:t>§</w:t>
            </w:r>
            <w:r w:rsidRPr="00AF39A2">
              <w:rPr>
                <w:rFonts w:cs="Arial"/>
              </w:rPr>
              <w:t xml:space="preserve">10515) take office </w:t>
            </w:r>
            <w:r w:rsidR="00B128FC">
              <w:rPr>
                <w:rFonts w:cs="Arial"/>
              </w:rPr>
              <w:t xml:space="preserve">at noon on the first Friday in December after the general election </w:t>
            </w:r>
            <w:r w:rsidRPr="00AF39A2">
              <w:rPr>
                <w:rFonts w:cs="Arial"/>
              </w:rPr>
              <w:t>after having taken the oath</w:t>
            </w:r>
            <w:r w:rsidR="00B128FC">
              <w:rPr>
                <w:rFonts w:cs="Arial"/>
              </w:rPr>
              <w:t xml:space="preserve"> and</w:t>
            </w:r>
            <w:r w:rsidRPr="00AF39A2">
              <w:rPr>
                <w:rFonts w:cs="Arial"/>
              </w:rPr>
              <w:t xml:space="preserve"> posted any bond required by the principal act.</w:t>
            </w:r>
          </w:p>
          <w:p w:rsidR="003D4093" w:rsidRPr="006705E4" w:rsidRDefault="003D4093" w:rsidP="006705E4">
            <w:pPr>
              <w:pStyle w:val="entries"/>
              <w:spacing w:after="120"/>
              <w:jc w:val="right"/>
            </w:pPr>
            <w:r w:rsidRPr="00AF39A2">
              <w:t>§10554</w:t>
            </w:r>
          </w:p>
        </w:tc>
      </w:tr>
    </w:tbl>
    <w:p w:rsidR="00B259CD" w:rsidRDefault="00B259CD">
      <w:r>
        <w:rPr>
          <w:b/>
        </w:rPr>
        <w:br w:type="page"/>
      </w:r>
    </w:p>
    <w:tbl>
      <w:tblPr>
        <w:tblW w:w="10350" w:type="dxa"/>
        <w:tblInd w:w="-60" w:type="dxa"/>
        <w:tblLayout w:type="fixed"/>
        <w:tblCellMar>
          <w:left w:w="120" w:type="dxa"/>
          <w:right w:w="120" w:type="dxa"/>
        </w:tblCellMar>
        <w:tblLook w:val="0000" w:firstRow="0" w:lastRow="0" w:firstColumn="0" w:lastColumn="0" w:noHBand="0" w:noVBand="0"/>
      </w:tblPr>
      <w:tblGrid>
        <w:gridCol w:w="2610"/>
        <w:gridCol w:w="7740"/>
      </w:tblGrid>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AF39A2" w:rsidRDefault="006705E4">
            <w:pPr>
              <w:pStyle w:val="Dates"/>
            </w:pPr>
            <w:r>
              <w:lastRenderedPageBreak/>
              <w:br w:type="page"/>
            </w:r>
            <w:r w:rsidR="00186677" w:rsidRPr="00AF39A2">
              <w:t>5 days after canvass</w:t>
            </w:r>
          </w:p>
        </w:tc>
        <w:tc>
          <w:tcPr>
            <w:tcW w:w="7740" w:type="dxa"/>
            <w:tcBorders>
              <w:top w:val="single" w:sz="8" w:space="0" w:color="000000"/>
              <w:left w:val="single" w:sz="8" w:space="0" w:color="000000"/>
              <w:bottom w:val="single" w:sz="8" w:space="0" w:color="000000"/>
            </w:tcBorders>
          </w:tcPr>
          <w:p w:rsidR="00186677" w:rsidRPr="00AF39A2" w:rsidRDefault="00186677">
            <w:pPr>
              <w:rPr>
                <w:b/>
              </w:rPr>
            </w:pPr>
            <w:r w:rsidRPr="00AF39A2">
              <w:rPr>
                <w:b/>
              </w:rPr>
              <w:t>Recount May Be Requested</w:t>
            </w:r>
          </w:p>
          <w:p w:rsidR="00186677" w:rsidRPr="00AF39A2" w:rsidRDefault="00186677" w:rsidP="006705E4">
            <w:pPr>
              <w:pStyle w:val="entries"/>
              <w:spacing w:after="120"/>
              <w:jc w:val="left"/>
            </w:pPr>
            <w:r w:rsidRPr="00AF39A2">
              <w:t>Within five (5) days after the completion of the official canvass, any voter may request a recount by filing a written request with the Elections official and specifying that candidates and/or measures are to be recounted.</w:t>
            </w:r>
          </w:p>
          <w:p w:rsidR="00186677" w:rsidRPr="00AF39A2" w:rsidRDefault="00186677" w:rsidP="006705E4">
            <w:pPr>
              <w:pStyle w:val="entries"/>
              <w:spacing w:after="120"/>
              <w:jc w:val="left"/>
            </w:pPr>
            <w:r w:rsidRPr="00AF39A2">
              <w:t xml:space="preserve">The request may specify the order of the precincts for the recount, and the petitioning voter shall, before commencement of each day’s recount, deposit such </w:t>
            </w:r>
            <w:r w:rsidR="00B779E4" w:rsidRPr="00AF39A2">
              <w:t xml:space="preserve">sum as the official requires to </w:t>
            </w:r>
            <w:r w:rsidRPr="00AF39A2">
              <w:t>cover costs (approximately $</w:t>
            </w:r>
            <w:r w:rsidR="00AF39A2">
              <w:t>1800</w:t>
            </w:r>
            <w:r w:rsidRPr="00AF39A2">
              <w:t xml:space="preserve"> per day).</w:t>
            </w:r>
          </w:p>
          <w:p w:rsidR="00186677" w:rsidRPr="00AF39A2" w:rsidRDefault="00186677" w:rsidP="006705E4">
            <w:pPr>
              <w:pStyle w:val="entries"/>
              <w:spacing w:after="120"/>
              <w:jc w:val="left"/>
            </w:pPr>
            <w:r w:rsidRPr="00AF39A2">
              <w:t>“Completion of the canvass” shall be presumed to be the time when the elections official signs the certified Statement of Vote.</w:t>
            </w:r>
          </w:p>
          <w:p w:rsidR="00186677" w:rsidRPr="00AF39A2" w:rsidRDefault="00186677">
            <w:pPr>
              <w:ind w:left="288"/>
              <w:jc w:val="right"/>
              <w:rPr>
                <w:b/>
                <w:szCs w:val="24"/>
              </w:rPr>
            </w:pPr>
            <w:r w:rsidRPr="00AF39A2">
              <w:t>§15620 – 15634</w:t>
            </w:r>
          </w:p>
        </w:tc>
      </w:tr>
      <w:tr w:rsidR="00186677" w:rsidRPr="00AF39A2" w:rsidTr="00BE6725">
        <w:trPr>
          <w:trHeight w:val="1924"/>
        </w:trPr>
        <w:tc>
          <w:tcPr>
            <w:tcW w:w="2610" w:type="dxa"/>
            <w:tcBorders>
              <w:top w:val="single" w:sz="8" w:space="0" w:color="000000"/>
              <w:bottom w:val="single" w:sz="8" w:space="0" w:color="000000"/>
              <w:right w:val="single" w:sz="8" w:space="0" w:color="000000"/>
            </w:tcBorders>
          </w:tcPr>
          <w:p w:rsidR="00186677" w:rsidRPr="00AF39A2" w:rsidRDefault="006534B0">
            <w:pPr>
              <w:pStyle w:val="Dates"/>
            </w:pPr>
            <w:r>
              <w:rPr>
                <w:b w:val="0"/>
              </w:rPr>
              <w:br w:type="page"/>
            </w:r>
            <w:r w:rsidR="00186677" w:rsidRPr="00AF39A2">
              <w:t xml:space="preserve">Varies between </w:t>
            </w:r>
          </w:p>
          <w:p w:rsidR="00186677" w:rsidRPr="00AF39A2" w:rsidRDefault="00186677">
            <w:pPr>
              <w:pStyle w:val="Dates"/>
              <w:rPr>
                <w:bCs/>
              </w:rPr>
            </w:pPr>
            <w:r w:rsidRPr="00AF39A2">
              <w:rPr>
                <w:bCs/>
              </w:rPr>
              <w:t xml:space="preserve">10 days to </w:t>
            </w:r>
          </w:p>
          <w:p w:rsidR="00186677" w:rsidRPr="00AF39A2" w:rsidRDefault="00186677">
            <w:pPr>
              <w:pStyle w:val="Dates"/>
            </w:pPr>
            <w:r w:rsidRPr="00AF39A2">
              <w:t>6 months following the certification of the vote</w:t>
            </w:r>
          </w:p>
        </w:tc>
        <w:tc>
          <w:tcPr>
            <w:tcW w:w="7740" w:type="dxa"/>
            <w:tcBorders>
              <w:top w:val="single" w:sz="8" w:space="0" w:color="000000"/>
              <w:left w:val="single" w:sz="8" w:space="0" w:color="000000"/>
              <w:bottom w:val="single" w:sz="8" w:space="0" w:color="000000"/>
            </w:tcBorders>
          </w:tcPr>
          <w:p w:rsidR="00186677" w:rsidRPr="00AF39A2" w:rsidRDefault="00186677">
            <w:pPr>
              <w:rPr>
                <w:b/>
              </w:rPr>
            </w:pPr>
            <w:r w:rsidRPr="00AF39A2">
              <w:rPr>
                <w:b/>
              </w:rPr>
              <w:t>Contesting Election</w:t>
            </w:r>
          </w:p>
          <w:p w:rsidR="00186677" w:rsidRPr="00AF39A2" w:rsidRDefault="00186677" w:rsidP="006705E4">
            <w:pPr>
              <w:pStyle w:val="entries"/>
              <w:jc w:val="left"/>
            </w:pPr>
            <w:r w:rsidRPr="00AF39A2">
              <w:t>Any elector of a county, city, or of any political subdivision of either may contest any election held therein for any of the following grounds:</w:t>
            </w:r>
          </w:p>
          <w:p w:rsidR="00186677" w:rsidRPr="00AF39A2" w:rsidRDefault="00186677" w:rsidP="006705E4">
            <w:pPr>
              <w:numPr>
                <w:ilvl w:val="0"/>
                <w:numId w:val="31"/>
              </w:numPr>
              <w:spacing w:before="0"/>
              <w:ind w:left="720"/>
            </w:pPr>
            <w:r w:rsidRPr="00AF39A2">
              <w:t xml:space="preserve">That the precinct board or any member thereof was guilty of </w:t>
            </w:r>
            <w:proofErr w:type="spellStart"/>
            <w:r w:rsidRPr="00AF39A2">
              <w:t>malconduct</w:t>
            </w:r>
            <w:proofErr w:type="spellEnd"/>
            <w:r w:rsidRPr="00AF39A2">
              <w:t xml:space="preserve">. </w:t>
            </w:r>
          </w:p>
          <w:p w:rsidR="00186677" w:rsidRPr="00AF39A2" w:rsidRDefault="00186677" w:rsidP="006705E4">
            <w:pPr>
              <w:numPr>
                <w:ilvl w:val="0"/>
                <w:numId w:val="31"/>
              </w:numPr>
              <w:spacing w:before="0"/>
              <w:ind w:left="720"/>
            </w:pPr>
            <w:r w:rsidRPr="00AF39A2">
              <w:t xml:space="preserve">That the person who has been declared elected to an office was not, at the time of the election, eligible to that office. </w:t>
            </w:r>
          </w:p>
          <w:p w:rsidR="00186677" w:rsidRPr="00AF39A2" w:rsidRDefault="00186677" w:rsidP="006705E4">
            <w:pPr>
              <w:numPr>
                <w:ilvl w:val="0"/>
                <w:numId w:val="31"/>
              </w:numPr>
              <w:spacing w:before="0"/>
              <w:ind w:left="720"/>
            </w:pPr>
            <w:r w:rsidRPr="00AF39A2">
              <w:t xml:space="preserve">That the defendant has given to any elector or member of a precinct board any bribe or reward, or has offered any bribe or reward for the purpose of procuring his election, or has committed any other offense against the elective franchise defined in Division18 (commencing with Section 18000). </w:t>
            </w:r>
          </w:p>
          <w:p w:rsidR="00186677" w:rsidRPr="00AF39A2" w:rsidRDefault="00186677" w:rsidP="006705E4">
            <w:pPr>
              <w:numPr>
                <w:ilvl w:val="0"/>
                <w:numId w:val="31"/>
              </w:numPr>
              <w:spacing w:before="0"/>
              <w:ind w:left="720"/>
              <w:rPr>
                <w:rFonts w:cs="Arial"/>
                <w:snapToGrid/>
                <w:szCs w:val="24"/>
              </w:rPr>
            </w:pPr>
            <w:r w:rsidRPr="00AF39A2">
              <w:t xml:space="preserve">That illegal votes were cast. </w:t>
            </w:r>
          </w:p>
          <w:p w:rsidR="00186677" w:rsidRPr="00AF39A2" w:rsidRDefault="00186677" w:rsidP="006705E4">
            <w:pPr>
              <w:numPr>
                <w:ilvl w:val="0"/>
                <w:numId w:val="31"/>
              </w:numPr>
              <w:spacing w:before="0"/>
              <w:ind w:left="720"/>
              <w:rPr>
                <w:rFonts w:cs="Arial"/>
                <w:snapToGrid/>
                <w:szCs w:val="24"/>
              </w:rPr>
            </w:pPr>
            <w:r w:rsidRPr="00AF39A2">
              <w:rPr>
                <w:rFonts w:cs="Arial"/>
                <w:snapToGrid/>
                <w:szCs w:val="24"/>
              </w:rPr>
              <w:t>That eligible voters who attempted to vote in accordance with the laws of the state were denied their right to vote.</w:t>
            </w:r>
          </w:p>
          <w:p w:rsidR="00186677" w:rsidRPr="00AF39A2" w:rsidRDefault="00186677" w:rsidP="006705E4">
            <w:pPr>
              <w:numPr>
                <w:ilvl w:val="0"/>
                <w:numId w:val="31"/>
              </w:numPr>
              <w:spacing w:before="0"/>
              <w:ind w:left="720"/>
            </w:pPr>
            <w:r w:rsidRPr="00AF39A2">
              <w:t xml:space="preserve">That the precinct board in conducting the election or in canvassing the returns, made errors sufficient to change the result of the election as to any person who has been declared elected. </w:t>
            </w:r>
          </w:p>
          <w:p w:rsidR="00186677" w:rsidRPr="00AF39A2" w:rsidRDefault="00186677" w:rsidP="006705E4">
            <w:pPr>
              <w:numPr>
                <w:ilvl w:val="0"/>
                <w:numId w:val="31"/>
              </w:numPr>
              <w:spacing w:before="0"/>
              <w:ind w:left="720"/>
            </w:pPr>
            <w:r w:rsidRPr="00AF39A2">
              <w:t>That there was an error in the vote-counting programs or summation of ballot counts.</w:t>
            </w:r>
            <w:r w:rsidR="00BE6725">
              <w:t xml:space="preserve">                                                                                  §16100</w:t>
            </w:r>
          </w:p>
          <w:p w:rsidR="00186677" w:rsidRPr="003D4093" w:rsidRDefault="00186677" w:rsidP="006705E4">
            <w:pPr>
              <w:ind w:left="360"/>
              <w:rPr>
                <w:spacing w:val="-4"/>
              </w:rPr>
            </w:pPr>
            <w:r w:rsidRPr="003D4093">
              <w:rPr>
                <w:spacing w:val="-4"/>
              </w:rPr>
              <w:t xml:space="preserve">The contestant shall verify the statement of contest, as provided by Section 446 of the Code of Civil Procedure, and shall file it within the following times after the declaration of the result of the election by the body canvassing the returns thereof: </w:t>
            </w:r>
          </w:p>
          <w:p w:rsidR="00186677" w:rsidRPr="00AF39A2" w:rsidRDefault="00186677" w:rsidP="006705E4">
            <w:pPr>
              <w:numPr>
                <w:ilvl w:val="0"/>
                <w:numId w:val="32"/>
              </w:numPr>
              <w:tabs>
                <w:tab w:val="num" w:pos="810"/>
              </w:tabs>
              <w:spacing w:before="0"/>
              <w:ind w:left="792" w:hanging="432"/>
            </w:pPr>
            <w:r w:rsidRPr="00AF39A2">
              <w:rPr>
                <w:spacing w:val="-4"/>
              </w:rPr>
              <w:t xml:space="preserve">In cases other than cases of a tie, where the contest is brought on any of the grounds mentioned in subdivision </w:t>
            </w:r>
            <w:r w:rsidR="00BE0482" w:rsidRPr="00AF39A2">
              <w:rPr>
                <w:spacing w:val="-4"/>
              </w:rPr>
              <w:t xml:space="preserve">(c) </w:t>
            </w:r>
            <w:r w:rsidRPr="00AF39A2">
              <w:rPr>
                <w:spacing w:val="-4"/>
              </w:rPr>
              <w:t>of Section</w:t>
            </w:r>
            <w:r w:rsidR="00BE0482" w:rsidRPr="00AF39A2">
              <w:rPr>
                <w:spacing w:val="-4"/>
              </w:rPr>
              <w:t xml:space="preserve"> </w:t>
            </w:r>
            <w:r w:rsidRPr="00AF39A2">
              <w:rPr>
                <w:spacing w:val="-4"/>
              </w:rPr>
              <w:t>16100, six months</w:t>
            </w:r>
            <w:r w:rsidRPr="00AF39A2">
              <w:t>.</w:t>
            </w:r>
          </w:p>
          <w:p w:rsidR="00186677" w:rsidRPr="00AF39A2" w:rsidRDefault="00186677" w:rsidP="006705E4">
            <w:pPr>
              <w:numPr>
                <w:ilvl w:val="0"/>
                <w:numId w:val="32"/>
              </w:numPr>
              <w:tabs>
                <w:tab w:val="num" w:pos="810"/>
              </w:tabs>
              <w:spacing w:before="0"/>
              <w:ind w:left="720"/>
            </w:pPr>
            <w:r w:rsidRPr="00AF39A2">
              <w:t xml:space="preserve">In all cases of tie, 20 days. </w:t>
            </w:r>
          </w:p>
          <w:p w:rsidR="00186677" w:rsidRPr="00AF39A2" w:rsidRDefault="00186677" w:rsidP="006705E4">
            <w:pPr>
              <w:numPr>
                <w:ilvl w:val="0"/>
                <w:numId w:val="32"/>
              </w:numPr>
              <w:tabs>
                <w:tab w:val="num" w:pos="810"/>
              </w:tabs>
              <w:spacing w:before="0"/>
              <w:ind w:left="720"/>
            </w:pPr>
            <w:r w:rsidRPr="00AF39A2">
              <w:t xml:space="preserve">In cases involving presidential electors, 10 days. </w:t>
            </w:r>
          </w:p>
          <w:p w:rsidR="00186677" w:rsidRPr="00AF39A2" w:rsidRDefault="00186677" w:rsidP="00944A67">
            <w:pPr>
              <w:numPr>
                <w:ilvl w:val="0"/>
                <w:numId w:val="32"/>
              </w:numPr>
              <w:tabs>
                <w:tab w:val="num" w:pos="810"/>
              </w:tabs>
              <w:spacing w:before="0"/>
              <w:ind w:left="720"/>
              <w:jc w:val="both"/>
            </w:pPr>
            <w:r w:rsidRPr="00AF39A2">
              <w:t>In all other cases, 30 days.</w:t>
            </w:r>
          </w:p>
          <w:p w:rsidR="00186677" w:rsidRPr="00AF39A2" w:rsidRDefault="00186677">
            <w:pPr>
              <w:ind w:left="360"/>
              <w:jc w:val="right"/>
              <w:rPr>
                <w:szCs w:val="24"/>
              </w:rPr>
            </w:pPr>
            <w:r w:rsidRPr="00AF39A2">
              <w:t>§16401</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AF39A2" w:rsidRDefault="006534B0">
            <w:pPr>
              <w:pStyle w:val="Dates"/>
            </w:pPr>
            <w:r>
              <w:lastRenderedPageBreak/>
              <w:br w:type="page"/>
            </w:r>
            <w:r w:rsidR="00717C76" w:rsidRPr="00AF39A2">
              <w:rPr>
                <w:b w:val="0"/>
              </w:rPr>
              <w:br w:type="page"/>
            </w:r>
            <w:r w:rsidR="00186677" w:rsidRPr="00AF39A2">
              <w:t>Period Following Election</w:t>
            </w:r>
          </w:p>
        </w:tc>
        <w:tc>
          <w:tcPr>
            <w:tcW w:w="7740" w:type="dxa"/>
            <w:tcBorders>
              <w:top w:val="single" w:sz="8" w:space="0" w:color="000000"/>
              <w:left w:val="single" w:sz="8" w:space="0" w:color="000000"/>
              <w:bottom w:val="single" w:sz="8" w:space="0" w:color="000000"/>
            </w:tcBorders>
          </w:tcPr>
          <w:p w:rsidR="00186677" w:rsidRPr="00AF39A2" w:rsidRDefault="00186677">
            <w:pPr>
              <w:rPr>
                <w:b/>
              </w:rPr>
            </w:pPr>
            <w:r w:rsidRPr="00AF39A2">
              <w:rPr>
                <w:b/>
              </w:rPr>
              <w:t>Document Retention</w:t>
            </w:r>
          </w:p>
          <w:p w:rsidR="00186677" w:rsidRPr="00AF39A2" w:rsidRDefault="00186677" w:rsidP="006705E4">
            <w:pPr>
              <w:pStyle w:val="entries"/>
              <w:jc w:val="left"/>
            </w:pPr>
            <w:r w:rsidRPr="00AF39A2">
              <w:t>Nomination documents and signatures in</w:t>
            </w:r>
            <w:r w:rsidRPr="00AF39A2">
              <w:noBreakHyphen/>
              <w:t>lieu of filing fee petitions (if applicable) shall be held during the term of office for which they were filed and for four years after the expiration of the term.  They may be destroyed as soon as practicable thereafter provided no legal action or proceeding is pending.</w:t>
            </w:r>
          </w:p>
          <w:p w:rsidR="006705E4" w:rsidRDefault="00C12503" w:rsidP="006705E4">
            <w:pPr>
              <w:ind w:left="288"/>
            </w:pPr>
            <w:r w:rsidRPr="00AF39A2">
              <w:t>Since t</w:t>
            </w:r>
            <w:r w:rsidR="006705E4">
              <w:t>he November 201</w:t>
            </w:r>
            <w:r w:rsidR="004F12C5">
              <w:t>9</w:t>
            </w:r>
            <w:r w:rsidR="00186677" w:rsidRPr="00AF39A2">
              <w:t xml:space="preserve"> </w:t>
            </w:r>
            <w:r w:rsidR="006705E4">
              <w:t xml:space="preserve">election is </w:t>
            </w:r>
            <w:r w:rsidR="006705E4" w:rsidRPr="006705E4">
              <w:t xml:space="preserve">conducted under the Uniform District Election Law, precinct supplies and voted ballots must be preserved for 6 months following the election.  If no legal action is pending at the time, the documents may be destroyed or recycled.  Unused ballots may be destroyed or </w:t>
            </w:r>
            <w:r w:rsidR="006705E4">
              <w:t>recycled after the November 201</w:t>
            </w:r>
            <w:r w:rsidR="00B128FC">
              <w:t xml:space="preserve">9 </w:t>
            </w:r>
            <w:r w:rsidR="006705E4" w:rsidRPr="006705E4">
              <w:t>election.</w:t>
            </w:r>
          </w:p>
          <w:p w:rsidR="00186677" w:rsidRPr="003D4093" w:rsidRDefault="00186677" w:rsidP="006705E4">
            <w:pPr>
              <w:ind w:left="288"/>
              <w:rPr>
                <w:spacing w:val="-4"/>
              </w:rPr>
            </w:pPr>
            <w:r w:rsidRPr="003D4093">
              <w:rPr>
                <w:spacing w:val="-4"/>
              </w:rPr>
              <w:t xml:space="preserve">Initiative, referendum and recall petitions must be preserved for eight months following certification of the election for which the petition qualified or eight months after final examination of the petition by the clerk.  If no legal action or proceeding is then pending, the petitions may be destroyed as soon as practicable. </w:t>
            </w:r>
          </w:p>
          <w:p w:rsidR="00186677" w:rsidRPr="00AF39A2" w:rsidRDefault="00186677">
            <w:pPr>
              <w:ind w:left="288"/>
              <w:jc w:val="right"/>
              <w:rPr>
                <w:b/>
                <w:szCs w:val="24"/>
              </w:rPr>
            </w:pPr>
            <w:r w:rsidRPr="00AF39A2">
              <w:t>Elections Code Division 17, commencing with §17000</w:t>
            </w:r>
          </w:p>
        </w:tc>
      </w:tr>
      <w:tr w:rsidR="00186677" w:rsidTr="00BE6725">
        <w:trPr>
          <w:trHeight w:val="400"/>
        </w:trPr>
        <w:tc>
          <w:tcPr>
            <w:tcW w:w="2610" w:type="dxa"/>
            <w:tcBorders>
              <w:top w:val="single" w:sz="8" w:space="0" w:color="000000"/>
              <w:bottom w:val="single" w:sz="8" w:space="0" w:color="000000"/>
              <w:right w:val="single" w:sz="8" w:space="0" w:color="000000"/>
            </w:tcBorders>
          </w:tcPr>
          <w:p w:rsidR="00186677" w:rsidRPr="00AF39A2" w:rsidRDefault="00B501C9">
            <w:pPr>
              <w:pStyle w:val="Dates"/>
            </w:pPr>
            <w:r>
              <w:t>Jan. 3</w:t>
            </w:r>
            <w:r w:rsidR="00AF39A2">
              <w:t>1, 20</w:t>
            </w:r>
            <w:r w:rsidR="00ED6CC2">
              <w:t>20</w:t>
            </w:r>
            <w:bookmarkStart w:id="13" w:name="_GoBack"/>
            <w:bookmarkEnd w:id="13"/>
          </w:p>
        </w:tc>
        <w:tc>
          <w:tcPr>
            <w:tcW w:w="7740" w:type="dxa"/>
            <w:tcBorders>
              <w:top w:val="single" w:sz="8" w:space="0" w:color="000000"/>
              <w:left w:val="single" w:sz="8" w:space="0" w:color="000000"/>
              <w:bottom w:val="single" w:sz="8" w:space="0" w:color="000000"/>
            </w:tcBorders>
          </w:tcPr>
          <w:p w:rsidR="00186677" w:rsidRPr="00AF39A2" w:rsidRDefault="00186677">
            <w:r w:rsidRPr="00AF39A2">
              <w:rPr>
                <w:b/>
              </w:rPr>
              <w:t>Semiannual Campaign Statement</w:t>
            </w:r>
          </w:p>
          <w:p w:rsidR="00186677" w:rsidRPr="00AF39A2" w:rsidRDefault="00186677" w:rsidP="00B128FC">
            <w:pPr>
              <w:pStyle w:val="entries"/>
              <w:jc w:val="left"/>
            </w:pPr>
            <w:r w:rsidRPr="00AF39A2">
              <w:t xml:space="preserve">Last day to file semiannual campaign statements, if required, by all candidates and committees.  </w:t>
            </w:r>
          </w:p>
          <w:p w:rsidR="00186677" w:rsidRPr="00AF39A2" w:rsidRDefault="00186677">
            <w:pPr>
              <w:spacing w:before="0"/>
              <w:ind w:left="288"/>
              <w:jc w:val="right"/>
              <w:rPr>
                <w:b/>
                <w:szCs w:val="24"/>
              </w:rPr>
            </w:pPr>
            <w:r w:rsidRPr="00AF39A2">
              <w:t>Gov. Code §84200, 84218</w:t>
            </w:r>
          </w:p>
        </w:tc>
      </w:tr>
    </w:tbl>
    <w:p w:rsidR="006534B0" w:rsidRDefault="006534B0" w:rsidP="006534B0">
      <w:pPr>
        <w:rPr>
          <w:snapToGrid/>
        </w:rPr>
      </w:pPr>
    </w:p>
    <w:sectPr w:rsidR="006534B0" w:rsidSect="00290F87">
      <w:headerReference w:type="default" r:id="rId9"/>
      <w:footerReference w:type="default" r:id="rId10"/>
      <w:footnotePr>
        <w:numRestart w:val="eachSect"/>
      </w:footnotePr>
      <w:endnotePr>
        <w:numFmt w:val="decimal"/>
      </w:endnotePr>
      <w:pgSz w:w="12240" w:h="15840" w:code="1"/>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25" w:rsidRDefault="00684225">
      <w:r>
        <w:separator/>
      </w:r>
    </w:p>
  </w:endnote>
  <w:endnote w:type="continuationSeparator" w:id="0">
    <w:p w:rsidR="00684225" w:rsidRDefault="006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learviewADA Demi">
    <w:altName w:val="ClearviewADA Light"/>
    <w:charset w:val="00"/>
    <w:family w:val="auto"/>
    <w:pitch w:val="variable"/>
    <w:sig w:usb0="800000A7" w:usb1="5000005B"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ClearviewADA">
    <w:panose1 w:val="020B0500040000020004"/>
    <w:charset w:val="00"/>
    <w:family w:val="swiss"/>
    <w:notTrueType/>
    <w:pitch w:val="variable"/>
    <w:sig w:usb0="800000A7" w:usb1="50000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25" w:rsidRDefault="007818F7">
    <w:pPr>
      <w:pStyle w:val="Footer"/>
      <w:framePr w:wrap="around" w:vAnchor="text" w:hAnchor="margin" w:xAlign="center" w:y="1"/>
      <w:jc w:val="center"/>
      <w:rPr>
        <w:rStyle w:val="PageNumber"/>
      </w:rPr>
    </w:pPr>
    <w:r>
      <w:rPr>
        <w:rStyle w:val="PageNumber"/>
      </w:rPr>
      <w:fldChar w:fldCharType="begin"/>
    </w:r>
    <w:r w:rsidR="00684225">
      <w:rPr>
        <w:rStyle w:val="PageNumber"/>
      </w:rPr>
      <w:instrText xml:space="preserve">PAGE  </w:instrText>
    </w:r>
    <w:r>
      <w:rPr>
        <w:rStyle w:val="PageNumber"/>
      </w:rPr>
      <w:fldChar w:fldCharType="separate"/>
    </w:r>
    <w:r w:rsidR="00B259CD">
      <w:rPr>
        <w:rStyle w:val="PageNumber"/>
        <w:noProof/>
      </w:rPr>
      <w:t>8</w:t>
    </w:r>
    <w:r>
      <w:rPr>
        <w:rStyle w:val="PageNumber"/>
      </w:rPr>
      <w:fldChar w:fldCharType="end"/>
    </w:r>
  </w:p>
  <w:p w:rsidR="00684225" w:rsidRDefault="00684225">
    <w:pPr>
      <w:pStyle w:val="Footer"/>
      <w:framePr w:wrap="around" w:vAnchor="text" w:hAnchor="margin" w:xAlign="center" w:y="1"/>
      <w:rPr>
        <w:rStyle w:val="PageNumber"/>
        <w:sz w:val="20"/>
      </w:rPr>
    </w:pPr>
  </w:p>
  <w:p w:rsidR="00684225" w:rsidRDefault="00684225">
    <w:pPr>
      <w:ind w:left="1080" w:right="108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25" w:rsidRDefault="00684225">
      <w:r>
        <w:separator/>
      </w:r>
    </w:p>
  </w:footnote>
  <w:footnote w:type="continuationSeparator" w:id="0">
    <w:p w:rsidR="00684225" w:rsidRDefault="006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25" w:rsidRPr="00BE6725" w:rsidRDefault="00BE6725" w:rsidP="00BE6725">
    <w:pPr>
      <w:pStyle w:val="Header"/>
      <w:jc w:val="right"/>
      <w:rPr>
        <w:b/>
        <w:sz w:val="28"/>
        <w:szCs w:val="28"/>
      </w:rPr>
    </w:pPr>
    <w:r w:rsidRPr="00BE6725">
      <w:rPr>
        <w:b/>
        <w:sz w:val="28"/>
        <w:szCs w:val="28"/>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806C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decimal"/>
      <w:pStyle w:val="Quick1"/>
      <w:lvlText w:val="%1."/>
      <w:lvlJc w:val="left"/>
      <w:pPr>
        <w:tabs>
          <w:tab w:val="num" w:pos="721"/>
        </w:tabs>
      </w:pPr>
      <w:rPr>
        <w:rFonts w:ascii="Arial" w:hAnsi="Arial"/>
        <w:sz w:val="24"/>
      </w:rPr>
    </w:lvl>
  </w:abstractNum>
  <w:abstractNum w:abstractNumId="3" w15:restartNumberingAfterBreak="0">
    <w:nsid w:val="00000002"/>
    <w:multiLevelType w:val="singleLevel"/>
    <w:tmpl w:val="00000000"/>
    <w:lvl w:ilvl="0">
      <w:start w:val="1"/>
      <w:numFmt w:val="upperLetter"/>
      <w:pStyle w:val="QuickA"/>
      <w:lvlText w:val="%1."/>
      <w:lvlJc w:val="left"/>
      <w:pPr>
        <w:tabs>
          <w:tab w:val="num" w:pos="720"/>
        </w:tabs>
      </w:pPr>
      <w:rPr>
        <w:rFonts w:ascii="Arial" w:hAnsi="Arial"/>
        <w:sz w:val="24"/>
      </w:rPr>
    </w:lvl>
  </w:abstractNum>
  <w:abstractNum w:abstractNumId="4" w15:restartNumberingAfterBreak="0">
    <w:nsid w:val="01443584"/>
    <w:multiLevelType w:val="hybridMultilevel"/>
    <w:tmpl w:val="9A72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4D3A2D"/>
    <w:multiLevelType w:val="hybridMultilevel"/>
    <w:tmpl w:val="1E04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B7168"/>
    <w:multiLevelType w:val="hybridMultilevel"/>
    <w:tmpl w:val="FC747BD6"/>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DE12DB"/>
    <w:multiLevelType w:val="hybridMultilevel"/>
    <w:tmpl w:val="32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F64595"/>
    <w:multiLevelType w:val="singleLevel"/>
    <w:tmpl w:val="9FEA5BAC"/>
    <w:lvl w:ilvl="0">
      <w:start w:val="1"/>
      <w:numFmt w:val="decimal"/>
      <w:lvlText w:val="%1)"/>
      <w:lvlJc w:val="left"/>
      <w:pPr>
        <w:tabs>
          <w:tab w:val="num" w:pos="720"/>
        </w:tabs>
        <w:ind w:left="720" w:hanging="360"/>
      </w:pPr>
    </w:lvl>
  </w:abstractNum>
  <w:abstractNum w:abstractNumId="9" w15:restartNumberingAfterBreak="0">
    <w:nsid w:val="080274D9"/>
    <w:multiLevelType w:val="hybridMultilevel"/>
    <w:tmpl w:val="12662012"/>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553FDD"/>
    <w:multiLevelType w:val="hybridMultilevel"/>
    <w:tmpl w:val="AA8EA05E"/>
    <w:lvl w:ilvl="0" w:tplc="1720A0C0">
      <w:start w:val="1"/>
      <w:numFmt w:val="bullet"/>
      <w:lvlText w:val=""/>
      <w:lvlJc w:val="left"/>
      <w:pPr>
        <w:tabs>
          <w:tab w:val="num" w:pos="792"/>
        </w:tabs>
        <w:ind w:left="792" w:hanging="43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35725"/>
    <w:multiLevelType w:val="hybridMultilevel"/>
    <w:tmpl w:val="F766C372"/>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9597A"/>
    <w:multiLevelType w:val="hybridMultilevel"/>
    <w:tmpl w:val="88A6C636"/>
    <w:lvl w:ilvl="0" w:tplc="EAB2674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7F1D19"/>
    <w:multiLevelType w:val="hybridMultilevel"/>
    <w:tmpl w:val="E9D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4772B"/>
    <w:multiLevelType w:val="hybridMultilevel"/>
    <w:tmpl w:val="EF927B5E"/>
    <w:lvl w:ilvl="0" w:tplc="95A440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197947"/>
    <w:multiLevelType w:val="hybridMultilevel"/>
    <w:tmpl w:val="FBBAC808"/>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35611"/>
    <w:multiLevelType w:val="hybridMultilevel"/>
    <w:tmpl w:val="457C3AD4"/>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776DF3"/>
    <w:multiLevelType w:val="hybridMultilevel"/>
    <w:tmpl w:val="8014F976"/>
    <w:lvl w:ilvl="0" w:tplc="98E8832A">
      <w:start w:val="1"/>
      <w:numFmt w:val="lowerLetter"/>
      <w:lvlText w:val="%1)"/>
      <w:lvlJc w:val="left"/>
      <w:pPr>
        <w:tabs>
          <w:tab w:val="num" w:pos="720"/>
        </w:tabs>
        <w:ind w:left="720" w:hanging="360"/>
      </w:pPr>
      <w:rPr>
        <w:rFonts w:hint="default"/>
      </w:rPr>
    </w:lvl>
    <w:lvl w:ilvl="1" w:tplc="C2D60CEA">
      <w:start w:val="1"/>
      <w:numFmt w:val="decimal"/>
      <w:lvlText w:val="%2)"/>
      <w:lvlJc w:val="left"/>
      <w:pPr>
        <w:tabs>
          <w:tab w:val="num" w:pos="1080"/>
        </w:tabs>
        <w:ind w:left="1080" w:hanging="360"/>
      </w:pPr>
      <w:rPr>
        <w:rFonts w:hint="default"/>
      </w:rPr>
    </w:lvl>
    <w:lvl w:ilvl="2" w:tplc="98E8832A">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D45FA7"/>
    <w:multiLevelType w:val="hybridMultilevel"/>
    <w:tmpl w:val="9828D98E"/>
    <w:lvl w:ilvl="0" w:tplc="DA9AE91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293D31"/>
    <w:multiLevelType w:val="hybridMultilevel"/>
    <w:tmpl w:val="A6E8A60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857027"/>
    <w:multiLevelType w:val="hybridMultilevel"/>
    <w:tmpl w:val="CD829C8A"/>
    <w:lvl w:ilvl="0" w:tplc="DA9AE91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EBC4E05"/>
    <w:multiLevelType w:val="hybridMultilevel"/>
    <w:tmpl w:val="BAB64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70D32"/>
    <w:multiLevelType w:val="hybridMultilevel"/>
    <w:tmpl w:val="72A6B564"/>
    <w:lvl w:ilvl="0" w:tplc="95A4407A">
      <w:start w:val="1"/>
      <w:numFmt w:val="bullet"/>
      <w:lvlText w:val=""/>
      <w:lvlJc w:val="left"/>
      <w:pPr>
        <w:tabs>
          <w:tab w:val="num" w:pos="360"/>
        </w:tabs>
        <w:ind w:left="360" w:hanging="360"/>
      </w:pPr>
      <w:rPr>
        <w:rFonts w:ascii="Symbol" w:hAnsi="Symbol" w:hint="default"/>
        <w:sz w:val="20"/>
      </w:rPr>
    </w:lvl>
    <w:lvl w:ilvl="1" w:tplc="A354408E" w:tentative="1">
      <w:start w:val="1"/>
      <w:numFmt w:val="bullet"/>
      <w:lvlText w:val="o"/>
      <w:lvlJc w:val="left"/>
      <w:pPr>
        <w:tabs>
          <w:tab w:val="num" w:pos="1440"/>
        </w:tabs>
        <w:ind w:left="1440" w:hanging="360"/>
      </w:pPr>
      <w:rPr>
        <w:rFonts w:ascii="Courier New" w:hAnsi="Courier New" w:hint="default"/>
        <w:sz w:val="20"/>
      </w:rPr>
    </w:lvl>
    <w:lvl w:ilvl="2" w:tplc="DDE2A056" w:tentative="1">
      <w:start w:val="1"/>
      <w:numFmt w:val="bullet"/>
      <w:lvlText w:val=""/>
      <w:lvlJc w:val="left"/>
      <w:pPr>
        <w:tabs>
          <w:tab w:val="num" w:pos="2160"/>
        </w:tabs>
        <w:ind w:left="2160" w:hanging="360"/>
      </w:pPr>
      <w:rPr>
        <w:rFonts w:ascii="Wingdings" w:hAnsi="Wingdings" w:hint="default"/>
        <w:sz w:val="20"/>
      </w:rPr>
    </w:lvl>
    <w:lvl w:ilvl="3" w:tplc="6B48068A" w:tentative="1">
      <w:start w:val="1"/>
      <w:numFmt w:val="bullet"/>
      <w:lvlText w:val=""/>
      <w:lvlJc w:val="left"/>
      <w:pPr>
        <w:tabs>
          <w:tab w:val="num" w:pos="2880"/>
        </w:tabs>
        <w:ind w:left="2880" w:hanging="360"/>
      </w:pPr>
      <w:rPr>
        <w:rFonts w:ascii="Wingdings" w:hAnsi="Wingdings" w:hint="default"/>
        <w:sz w:val="20"/>
      </w:rPr>
    </w:lvl>
    <w:lvl w:ilvl="4" w:tplc="1F0EC3AA" w:tentative="1">
      <w:start w:val="1"/>
      <w:numFmt w:val="bullet"/>
      <w:lvlText w:val=""/>
      <w:lvlJc w:val="left"/>
      <w:pPr>
        <w:tabs>
          <w:tab w:val="num" w:pos="3600"/>
        </w:tabs>
        <w:ind w:left="3600" w:hanging="360"/>
      </w:pPr>
      <w:rPr>
        <w:rFonts w:ascii="Wingdings" w:hAnsi="Wingdings" w:hint="default"/>
        <w:sz w:val="20"/>
      </w:rPr>
    </w:lvl>
    <w:lvl w:ilvl="5" w:tplc="CB40CA8E" w:tentative="1">
      <w:start w:val="1"/>
      <w:numFmt w:val="bullet"/>
      <w:lvlText w:val=""/>
      <w:lvlJc w:val="left"/>
      <w:pPr>
        <w:tabs>
          <w:tab w:val="num" w:pos="4320"/>
        </w:tabs>
        <w:ind w:left="4320" w:hanging="360"/>
      </w:pPr>
      <w:rPr>
        <w:rFonts w:ascii="Wingdings" w:hAnsi="Wingdings" w:hint="default"/>
        <w:sz w:val="20"/>
      </w:rPr>
    </w:lvl>
    <w:lvl w:ilvl="6" w:tplc="2A86CA80" w:tentative="1">
      <w:start w:val="1"/>
      <w:numFmt w:val="bullet"/>
      <w:lvlText w:val=""/>
      <w:lvlJc w:val="left"/>
      <w:pPr>
        <w:tabs>
          <w:tab w:val="num" w:pos="5040"/>
        </w:tabs>
        <w:ind w:left="5040" w:hanging="360"/>
      </w:pPr>
      <w:rPr>
        <w:rFonts w:ascii="Wingdings" w:hAnsi="Wingdings" w:hint="default"/>
        <w:sz w:val="20"/>
      </w:rPr>
    </w:lvl>
    <w:lvl w:ilvl="7" w:tplc="4FF0394E" w:tentative="1">
      <w:start w:val="1"/>
      <w:numFmt w:val="bullet"/>
      <w:lvlText w:val=""/>
      <w:lvlJc w:val="left"/>
      <w:pPr>
        <w:tabs>
          <w:tab w:val="num" w:pos="5760"/>
        </w:tabs>
        <w:ind w:left="5760" w:hanging="360"/>
      </w:pPr>
      <w:rPr>
        <w:rFonts w:ascii="Wingdings" w:hAnsi="Wingdings" w:hint="default"/>
        <w:sz w:val="20"/>
      </w:rPr>
    </w:lvl>
    <w:lvl w:ilvl="8" w:tplc="E55CB3A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4241A1"/>
    <w:multiLevelType w:val="hybridMultilevel"/>
    <w:tmpl w:val="137E2724"/>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547614"/>
    <w:multiLevelType w:val="hybridMultilevel"/>
    <w:tmpl w:val="655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0606D3"/>
    <w:multiLevelType w:val="hybridMultilevel"/>
    <w:tmpl w:val="1D4C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BD7E47"/>
    <w:multiLevelType w:val="hybridMultilevel"/>
    <w:tmpl w:val="9314DFCC"/>
    <w:lvl w:ilvl="0" w:tplc="DA9AE91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A6557F"/>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298B731F"/>
    <w:multiLevelType w:val="hybridMultilevel"/>
    <w:tmpl w:val="7F7A115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175981"/>
    <w:multiLevelType w:val="hybridMultilevel"/>
    <w:tmpl w:val="F3FCBC10"/>
    <w:lvl w:ilvl="0" w:tplc="DA9AE91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730395"/>
    <w:multiLevelType w:val="hybridMultilevel"/>
    <w:tmpl w:val="1184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BE7D32"/>
    <w:multiLevelType w:val="hybridMultilevel"/>
    <w:tmpl w:val="91DC0ADE"/>
    <w:lvl w:ilvl="0" w:tplc="FC8040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17429B"/>
    <w:multiLevelType w:val="hybridMultilevel"/>
    <w:tmpl w:val="E2D6B77E"/>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592ABE"/>
    <w:multiLevelType w:val="singleLevel"/>
    <w:tmpl w:val="04090017"/>
    <w:lvl w:ilvl="0">
      <w:start w:val="1"/>
      <w:numFmt w:val="lowerLetter"/>
      <w:lvlText w:val="%1)"/>
      <w:lvlJc w:val="left"/>
      <w:pPr>
        <w:tabs>
          <w:tab w:val="num" w:pos="360"/>
        </w:tabs>
        <w:ind w:left="360" w:hanging="360"/>
      </w:pPr>
    </w:lvl>
  </w:abstractNum>
  <w:abstractNum w:abstractNumId="34" w15:restartNumberingAfterBreak="0">
    <w:nsid w:val="30DD3B87"/>
    <w:multiLevelType w:val="hybridMultilevel"/>
    <w:tmpl w:val="DC18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656AD6"/>
    <w:multiLevelType w:val="hybridMultilevel"/>
    <w:tmpl w:val="D79C0EB8"/>
    <w:lvl w:ilvl="0" w:tplc="DA9AE91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60819C1"/>
    <w:multiLevelType w:val="hybridMultilevel"/>
    <w:tmpl w:val="BB485BB8"/>
    <w:lvl w:ilvl="0" w:tplc="B1583380">
      <w:start w:val="3"/>
      <w:numFmt w:val="decimal"/>
      <w:lvlText w:val="%1)"/>
      <w:lvlJc w:val="left"/>
      <w:pPr>
        <w:tabs>
          <w:tab w:val="num" w:pos="720"/>
        </w:tabs>
        <w:ind w:left="720" w:hanging="360"/>
      </w:pPr>
      <w:rPr>
        <w:rFonts w:hint="default"/>
      </w:rPr>
    </w:lvl>
    <w:lvl w:ilvl="1" w:tplc="28B294E6">
      <w:start w:val="2"/>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137560"/>
    <w:multiLevelType w:val="hybridMultilevel"/>
    <w:tmpl w:val="44C001D0"/>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8C1A8B"/>
    <w:multiLevelType w:val="hybridMultilevel"/>
    <w:tmpl w:val="0060D36A"/>
    <w:lvl w:ilvl="0" w:tplc="023E7D24">
      <w:start w:val="1"/>
      <w:numFmt w:val="lowerLetter"/>
      <w:lvlText w:val="%1)"/>
      <w:lvlJc w:val="left"/>
      <w:pPr>
        <w:tabs>
          <w:tab w:val="num" w:pos="720"/>
        </w:tabs>
        <w:ind w:left="720" w:hanging="360"/>
      </w:pPr>
      <w:rPr>
        <w:rFonts w:hint="default"/>
      </w:rPr>
    </w:lvl>
    <w:lvl w:ilvl="1" w:tplc="98E8832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8915CAA"/>
    <w:multiLevelType w:val="hybridMultilevel"/>
    <w:tmpl w:val="59FA26D8"/>
    <w:lvl w:ilvl="0" w:tplc="251E48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8F60144"/>
    <w:multiLevelType w:val="singleLevel"/>
    <w:tmpl w:val="04090017"/>
    <w:lvl w:ilvl="0">
      <w:start w:val="1"/>
      <w:numFmt w:val="lowerLetter"/>
      <w:lvlText w:val="%1)"/>
      <w:lvlJc w:val="left"/>
      <w:pPr>
        <w:tabs>
          <w:tab w:val="num" w:pos="360"/>
        </w:tabs>
        <w:ind w:left="360" w:hanging="360"/>
      </w:pPr>
    </w:lvl>
  </w:abstractNum>
  <w:abstractNum w:abstractNumId="41" w15:restartNumberingAfterBreak="0">
    <w:nsid w:val="3BC42135"/>
    <w:multiLevelType w:val="hybridMultilevel"/>
    <w:tmpl w:val="36C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65030"/>
    <w:multiLevelType w:val="hybridMultilevel"/>
    <w:tmpl w:val="2592DA40"/>
    <w:lvl w:ilvl="0" w:tplc="98E8832A">
      <w:start w:val="1"/>
      <w:numFmt w:val="lowerLetter"/>
      <w:lvlText w:val="%1)"/>
      <w:lvlJc w:val="left"/>
      <w:pPr>
        <w:tabs>
          <w:tab w:val="num" w:pos="720"/>
        </w:tabs>
        <w:ind w:left="720" w:hanging="360"/>
      </w:pPr>
      <w:rPr>
        <w:rFonts w:hint="default"/>
      </w:rPr>
    </w:lvl>
    <w:lvl w:ilvl="1" w:tplc="76B457B0">
      <w:start w:val="1"/>
      <w:numFmt w:val="decimal"/>
      <w:lvlText w:val="%2)"/>
      <w:lvlJc w:val="left"/>
      <w:pPr>
        <w:tabs>
          <w:tab w:val="num" w:pos="1080"/>
        </w:tabs>
        <w:ind w:left="1080" w:hanging="360"/>
      </w:pPr>
      <w:rPr>
        <w:rFonts w:hint="default"/>
      </w:rPr>
    </w:lvl>
    <w:lvl w:ilvl="2" w:tplc="98E8832A">
      <w:start w:val="1"/>
      <w:numFmt w:val="lowerLetter"/>
      <w:lvlText w:val="%3)"/>
      <w:lvlJc w:val="left"/>
      <w:pPr>
        <w:tabs>
          <w:tab w:val="num" w:pos="720"/>
        </w:tabs>
        <w:ind w:left="720" w:hanging="360"/>
      </w:pPr>
      <w:rPr>
        <w:rFonts w:hint="default"/>
      </w:rPr>
    </w:lvl>
    <w:lvl w:ilvl="3" w:tplc="76B457B0">
      <w:start w:val="1"/>
      <w:numFmt w:val="decimal"/>
      <w:lvlText w:val="%4)"/>
      <w:lvlJc w:val="left"/>
      <w:pPr>
        <w:tabs>
          <w:tab w:val="num" w:pos="1080"/>
        </w:tabs>
        <w:ind w:left="10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DEC54D4"/>
    <w:multiLevelType w:val="hybridMultilevel"/>
    <w:tmpl w:val="FB7A33D4"/>
    <w:lvl w:ilvl="0" w:tplc="6C347F18">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ECA0C8A"/>
    <w:multiLevelType w:val="hybridMultilevel"/>
    <w:tmpl w:val="5D9CBD68"/>
    <w:lvl w:ilvl="0" w:tplc="E4982E5A">
      <w:start w:val="2"/>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077E37"/>
    <w:multiLevelType w:val="hybridMultilevel"/>
    <w:tmpl w:val="D1648A30"/>
    <w:lvl w:ilvl="0" w:tplc="4E42D34C">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2C25B91"/>
    <w:multiLevelType w:val="hybridMultilevel"/>
    <w:tmpl w:val="214007F8"/>
    <w:lvl w:ilvl="0" w:tplc="F49CB788">
      <w:start w:val="1"/>
      <w:numFmt w:val="lowerLetter"/>
      <w:lvlText w:val="%1)"/>
      <w:lvlJc w:val="left"/>
      <w:pPr>
        <w:tabs>
          <w:tab w:val="num" w:pos="360"/>
        </w:tabs>
        <w:ind w:left="360" w:hanging="360"/>
      </w:pPr>
      <w:rPr>
        <w:rFonts w:hint="default"/>
      </w:rPr>
    </w:lvl>
    <w:lvl w:ilvl="1" w:tplc="43849E96">
      <w:start w:val="1"/>
      <w:numFmt w:val="lowerLetter"/>
      <w:lvlText w:val="%2)"/>
      <w:lvlJc w:val="left"/>
      <w:pPr>
        <w:tabs>
          <w:tab w:val="num" w:pos="360"/>
        </w:tabs>
        <w:ind w:left="360" w:hanging="360"/>
      </w:pPr>
      <w:rPr>
        <w:rFonts w:hint="default"/>
      </w:rPr>
    </w:lvl>
    <w:lvl w:ilvl="2" w:tplc="8750A88C">
      <w:start w:val="1"/>
      <w:numFmt w:val="decimal"/>
      <w:lvlText w:val="%3)"/>
      <w:lvlJc w:val="left"/>
      <w:pPr>
        <w:tabs>
          <w:tab w:val="num" w:pos="72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2FC6D57"/>
    <w:multiLevelType w:val="hybridMultilevel"/>
    <w:tmpl w:val="F77CF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AA90740"/>
    <w:multiLevelType w:val="hybridMultilevel"/>
    <w:tmpl w:val="ECAE69B0"/>
    <w:lvl w:ilvl="0" w:tplc="FF0614F4">
      <w:start w:val="1"/>
      <w:numFmt w:val="lowerLetter"/>
      <w:lvlText w:val="%1)"/>
      <w:lvlJc w:val="left"/>
      <w:pPr>
        <w:tabs>
          <w:tab w:val="num" w:pos="360"/>
        </w:tabs>
        <w:ind w:left="360" w:hanging="360"/>
      </w:pPr>
      <w:rPr>
        <w:rFonts w:hint="default"/>
      </w:rPr>
    </w:lvl>
    <w:lvl w:ilvl="1" w:tplc="04090011">
      <w:start w:val="1"/>
      <w:numFmt w:val="decimal"/>
      <w:lvlText w:val="%2)"/>
      <w:lvlJc w:val="left"/>
      <w:pPr>
        <w:tabs>
          <w:tab w:val="num" w:pos="1440"/>
        </w:tabs>
        <w:ind w:left="1440" w:hanging="360"/>
      </w:pPr>
    </w:lvl>
    <w:lvl w:ilvl="2" w:tplc="2A18388E">
      <w:start w:val="2"/>
      <w:numFmt w:val="lowerLetter"/>
      <w:lvlText w:val="%3)"/>
      <w:lvlJc w:val="left"/>
      <w:pPr>
        <w:tabs>
          <w:tab w:val="num" w:pos="360"/>
        </w:tabs>
        <w:ind w:left="360" w:hanging="360"/>
      </w:pPr>
      <w:rPr>
        <w:rFonts w:hint="default"/>
      </w:rPr>
    </w:lvl>
    <w:lvl w:ilvl="3" w:tplc="3788E0E8">
      <w:start w:val="1"/>
      <w:numFmt w:val="decimal"/>
      <w:lvlText w:val="%4)"/>
      <w:lvlJc w:val="left"/>
      <w:pPr>
        <w:tabs>
          <w:tab w:val="num" w:pos="720"/>
        </w:tabs>
        <w:ind w:left="720" w:hanging="360"/>
      </w:pPr>
      <w:rPr>
        <w:rFonts w:hint="default"/>
      </w:rPr>
    </w:lvl>
    <w:lvl w:ilvl="4" w:tplc="F5B81C84">
      <w:start w:val="1"/>
      <w:numFmt w:val="decimal"/>
      <w:lvlText w:val="%5)"/>
      <w:lvlJc w:val="left"/>
      <w:pPr>
        <w:tabs>
          <w:tab w:val="num" w:pos="1080"/>
        </w:tabs>
        <w:ind w:left="108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B7C1BB4"/>
    <w:multiLevelType w:val="hybridMultilevel"/>
    <w:tmpl w:val="D974BE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D476424"/>
    <w:multiLevelType w:val="hybridMultilevel"/>
    <w:tmpl w:val="BA0876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6C45FE"/>
    <w:multiLevelType w:val="hybridMultilevel"/>
    <w:tmpl w:val="D462713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FD1558"/>
    <w:multiLevelType w:val="singleLevel"/>
    <w:tmpl w:val="2D7A2B08"/>
    <w:lvl w:ilvl="0">
      <w:start w:val="1"/>
      <w:numFmt w:val="decimal"/>
      <w:lvlText w:val="%1."/>
      <w:lvlJc w:val="left"/>
      <w:pPr>
        <w:tabs>
          <w:tab w:val="num" w:pos="1080"/>
        </w:tabs>
        <w:ind w:left="1080" w:hanging="360"/>
      </w:pPr>
      <w:rPr>
        <w:rFonts w:hint="default"/>
      </w:rPr>
    </w:lvl>
  </w:abstractNum>
  <w:abstractNum w:abstractNumId="53" w15:restartNumberingAfterBreak="0">
    <w:nsid w:val="4F012530"/>
    <w:multiLevelType w:val="hybridMultilevel"/>
    <w:tmpl w:val="968AB5DE"/>
    <w:lvl w:ilvl="0" w:tplc="A8AE9E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1002E2E"/>
    <w:multiLevelType w:val="singleLevel"/>
    <w:tmpl w:val="987651C6"/>
    <w:lvl w:ilvl="0">
      <w:start w:val="1"/>
      <w:numFmt w:val="bullet"/>
      <w:lvlText w:val=""/>
      <w:lvlJc w:val="left"/>
      <w:pPr>
        <w:tabs>
          <w:tab w:val="num" w:pos="360"/>
        </w:tabs>
        <w:ind w:left="0" w:firstLine="0"/>
      </w:pPr>
      <w:rPr>
        <w:rFonts w:ascii="Symbol" w:hAnsi="Symbol" w:hint="default"/>
        <w:sz w:val="24"/>
      </w:rPr>
    </w:lvl>
  </w:abstractNum>
  <w:abstractNum w:abstractNumId="55" w15:restartNumberingAfterBreak="0">
    <w:nsid w:val="51305F27"/>
    <w:multiLevelType w:val="hybridMultilevel"/>
    <w:tmpl w:val="6BD43FC8"/>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6EE4261"/>
    <w:multiLevelType w:val="hybridMultilevel"/>
    <w:tmpl w:val="833C1FA6"/>
    <w:lvl w:ilvl="0" w:tplc="6336A302">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3F54EF"/>
    <w:multiLevelType w:val="singleLevel"/>
    <w:tmpl w:val="77161DFE"/>
    <w:lvl w:ilvl="0">
      <w:numFmt w:val="bullet"/>
      <w:lvlText w:val=""/>
      <w:lvlJc w:val="left"/>
      <w:pPr>
        <w:tabs>
          <w:tab w:val="num" w:pos="360"/>
        </w:tabs>
        <w:ind w:left="360" w:hanging="360"/>
      </w:pPr>
      <w:rPr>
        <w:rFonts w:ascii="Symbol" w:hAnsi="Symbol" w:hint="default"/>
      </w:rPr>
    </w:lvl>
  </w:abstractNum>
  <w:abstractNum w:abstractNumId="58" w15:restartNumberingAfterBreak="0">
    <w:nsid w:val="5BD96584"/>
    <w:multiLevelType w:val="hybridMultilevel"/>
    <w:tmpl w:val="9CF02CAC"/>
    <w:lvl w:ilvl="0" w:tplc="3038563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837247"/>
    <w:multiLevelType w:val="hybridMultilevel"/>
    <w:tmpl w:val="D17C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A34505"/>
    <w:multiLevelType w:val="hybridMultilevel"/>
    <w:tmpl w:val="1EBA390C"/>
    <w:lvl w:ilvl="0" w:tplc="E5384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0556B33"/>
    <w:multiLevelType w:val="hybridMultilevel"/>
    <w:tmpl w:val="9D229BBE"/>
    <w:lvl w:ilvl="0" w:tplc="DA9AE914">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0E036DB"/>
    <w:multiLevelType w:val="hybridMultilevel"/>
    <w:tmpl w:val="6CD4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FB3547"/>
    <w:multiLevelType w:val="hybridMultilevel"/>
    <w:tmpl w:val="5FD261E0"/>
    <w:lvl w:ilvl="0" w:tplc="5CAEED0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76D1C92"/>
    <w:multiLevelType w:val="hybridMultilevel"/>
    <w:tmpl w:val="A418973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E215CD"/>
    <w:multiLevelType w:val="hybridMultilevel"/>
    <w:tmpl w:val="10A4BBF2"/>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A4586D"/>
    <w:multiLevelType w:val="hybridMultilevel"/>
    <w:tmpl w:val="16DAF128"/>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DB639F9"/>
    <w:multiLevelType w:val="hybridMultilevel"/>
    <w:tmpl w:val="75D260B8"/>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DCC0085"/>
    <w:multiLevelType w:val="singleLevel"/>
    <w:tmpl w:val="9FEA5BAC"/>
    <w:lvl w:ilvl="0">
      <w:start w:val="1"/>
      <w:numFmt w:val="decimal"/>
      <w:lvlText w:val="%1)"/>
      <w:lvlJc w:val="left"/>
      <w:pPr>
        <w:tabs>
          <w:tab w:val="num" w:pos="720"/>
        </w:tabs>
        <w:ind w:left="720" w:hanging="360"/>
      </w:pPr>
    </w:lvl>
  </w:abstractNum>
  <w:abstractNum w:abstractNumId="69" w15:restartNumberingAfterBreak="0">
    <w:nsid w:val="6F015826"/>
    <w:multiLevelType w:val="singleLevel"/>
    <w:tmpl w:val="04090019"/>
    <w:lvl w:ilvl="0">
      <w:start w:val="1"/>
      <w:numFmt w:val="lowerLetter"/>
      <w:lvlText w:val="(%1)"/>
      <w:lvlJc w:val="left"/>
      <w:pPr>
        <w:tabs>
          <w:tab w:val="num" w:pos="360"/>
        </w:tabs>
        <w:ind w:left="360" w:hanging="360"/>
      </w:pPr>
      <w:rPr>
        <w:rFonts w:hint="default"/>
      </w:rPr>
    </w:lvl>
  </w:abstractNum>
  <w:abstractNum w:abstractNumId="70" w15:restartNumberingAfterBreak="0">
    <w:nsid w:val="6F8051D7"/>
    <w:multiLevelType w:val="hybridMultilevel"/>
    <w:tmpl w:val="ABEC2246"/>
    <w:lvl w:ilvl="0" w:tplc="DC309D54">
      <w:start w:val="1"/>
      <w:numFmt w:val="decimal"/>
      <w:lvlText w:val="%1."/>
      <w:lvlJc w:val="left"/>
      <w:pPr>
        <w:tabs>
          <w:tab w:val="num" w:pos="720"/>
        </w:tabs>
        <w:ind w:left="720" w:hanging="360"/>
      </w:pPr>
      <w:rPr>
        <w:rFonts w:hint="default"/>
      </w:rPr>
    </w:lvl>
    <w:lvl w:ilvl="1" w:tplc="E68286E6">
      <w:start w:val="1"/>
      <w:numFmt w:val="decimal"/>
      <w:lvlText w:val="%2."/>
      <w:lvlJc w:val="left"/>
      <w:pPr>
        <w:tabs>
          <w:tab w:val="num" w:pos="144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0362663"/>
    <w:multiLevelType w:val="hybridMultilevel"/>
    <w:tmpl w:val="1D6E7CF2"/>
    <w:lvl w:ilvl="0" w:tplc="C4D01C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F7579D"/>
    <w:multiLevelType w:val="hybridMultilevel"/>
    <w:tmpl w:val="361AD4D4"/>
    <w:lvl w:ilvl="0" w:tplc="0EDA1BE8">
      <w:start w:val="3"/>
      <w:numFmt w:val="lowerLetter"/>
      <w:lvlText w:val="%1)"/>
      <w:lvlJc w:val="left"/>
      <w:pPr>
        <w:tabs>
          <w:tab w:val="num" w:pos="360"/>
        </w:tabs>
        <w:ind w:left="360" w:hanging="360"/>
      </w:pPr>
      <w:rPr>
        <w:rFonts w:hint="default"/>
      </w:rPr>
    </w:lvl>
    <w:lvl w:ilvl="1" w:tplc="652EEE80">
      <w:start w:val="1"/>
      <w:numFmt w:val="lowerLetter"/>
      <w:lvlText w:val="(%2)"/>
      <w:lvlJc w:val="left"/>
      <w:pPr>
        <w:tabs>
          <w:tab w:val="num" w:pos="1500"/>
        </w:tabs>
        <w:ind w:left="1500" w:hanging="420"/>
      </w:pPr>
      <w:rPr>
        <w:rFonts w:hint="default"/>
      </w:rPr>
    </w:lvl>
    <w:lvl w:ilvl="2" w:tplc="153C2672">
      <w:start w:val="3"/>
      <w:numFmt w:val="decimal"/>
      <w:lvlText w:val="(%3)"/>
      <w:lvlJc w:val="left"/>
      <w:pPr>
        <w:tabs>
          <w:tab w:val="num" w:pos="2400"/>
        </w:tabs>
        <w:ind w:left="2400" w:hanging="420"/>
      </w:pPr>
      <w:rPr>
        <w:rFonts w:hint="default"/>
      </w:rPr>
    </w:lvl>
    <w:lvl w:ilvl="3" w:tplc="82FC799E">
      <w:start w:val="1"/>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3E85E60"/>
    <w:multiLevelType w:val="hybridMultilevel"/>
    <w:tmpl w:val="8C54DFB0"/>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41E008C"/>
    <w:multiLevelType w:val="hybridMultilevel"/>
    <w:tmpl w:val="3E76AA40"/>
    <w:lvl w:ilvl="0" w:tplc="FE80290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7624561"/>
    <w:multiLevelType w:val="hybridMultilevel"/>
    <w:tmpl w:val="CE1CB04E"/>
    <w:lvl w:ilvl="0" w:tplc="816ECF24">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9C5D01"/>
    <w:multiLevelType w:val="hybridMultilevel"/>
    <w:tmpl w:val="84E855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83F63FD"/>
    <w:multiLevelType w:val="hybridMultilevel"/>
    <w:tmpl w:val="7430C8BC"/>
    <w:lvl w:ilvl="0" w:tplc="98E8832A">
      <w:start w:val="1"/>
      <w:numFmt w:val="lowerLetter"/>
      <w:lvlText w:val="%1)"/>
      <w:lvlJc w:val="left"/>
      <w:pPr>
        <w:tabs>
          <w:tab w:val="num" w:pos="720"/>
        </w:tabs>
        <w:ind w:left="720" w:hanging="360"/>
      </w:pPr>
      <w:rPr>
        <w:rFonts w:hint="default"/>
      </w:rPr>
    </w:lvl>
    <w:lvl w:ilvl="1" w:tplc="81AACC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8774C4B"/>
    <w:multiLevelType w:val="hybridMultilevel"/>
    <w:tmpl w:val="5EA0752E"/>
    <w:lvl w:ilvl="0" w:tplc="98E883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8813C2A"/>
    <w:multiLevelType w:val="hybridMultilevel"/>
    <w:tmpl w:val="8CCCEFA4"/>
    <w:lvl w:ilvl="0" w:tplc="37AC1056">
      <w:start w:val="1"/>
      <w:numFmt w:val="bullet"/>
      <w:lvlText w:val=""/>
      <w:lvlJc w:val="left"/>
      <w:pPr>
        <w:tabs>
          <w:tab w:val="num" w:pos="360"/>
        </w:tabs>
        <w:ind w:left="360" w:hanging="360"/>
      </w:pPr>
      <w:rPr>
        <w:rFonts w:ascii="Symbol" w:hAnsi="Symbol" w:hint="default"/>
        <w:sz w:val="20"/>
      </w:rPr>
    </w:lvl>
    <w:lvl w:ilvl="1" w:tplc="32683FC6" w:tentative="1">
      <w:start w:val="1"/>
      <w:numFmt w:val="bullet"/>
      <w:lvlText w:val="o"/>
      <w:lvlJc w:val="left"/>
      <w:pPr>
        <w:tabs>
          <w:tab w:val="num" w:pos="1440"/>
        </w:tabs>
        <w:ind w:left="1440" w:hanging="360"/>
      </w:pPr>
      <w:rPr>
        <w:rFonts w:ascii="Courier New" w:hAnsi="Courier New" w:hint="default"/>
        <w:sz w:val="20"/>
      </w:rPr>
    </w:lvl>
    <w:lvl w:ilvl="2" w:tplc="14F6A258" w:tentative="1">
      <w:start w:val="1"/>
      <w:numFmt w:val="bullet"/>
      <w:lvlText w:val=""/>
      <w:lvlJc w:val="left"/>
      <w:pPr>
        <w:tabs>
          <w:tab w:val="num" w:pos="2160"/>
        </w:tabs>
        <w:ind w:left="2160" w:hanging="360"/>
      </w:pPr>
      <w:rPr>
        <w:rFonts w:ascii="Wingdings" w:hAnsi="Wingdings" w:hint="default"/>
        <w:sz w:val="20"/>
      </w:rPr>
    </w:lvl>
    <w:lvl w:ilvl="3" w:tplc="8E585EDE" w:tentative="1">
      <w:start w:val="1"/>
      <w:numFmt w:val="bullet"/>
      <w:lvlText w:val=""/>
      <w:lvlJc w:val="left"/>
      <w:pPr>
        <w:tabs>
          <w:tab w:val="num" w:pos="2880"/>
        </w:tabs>
        <w:ind w:left="2880" w:hanging="360"/>
      </w:pPr>
      <w:rPr>
        <w:rFonts w:ascii="Wingdings" w:hAnsi="Wingdings" w:hint="default"/>
        <w:sz w:val="20"/>
      </w:rPr>
    </w:lvl>
    <w:lvl w:ilvl="4" w:tplc="F872EFC4" w:tentative="1">
      <w:start w:val="1"/>
      <w:numFmt w:val="bullet"/>
      <w:lvlText w:val=""/>
      <w:lvlJc w:val="left"/>
      <w:pPr>
        <w:tabs>
          <w:tab w:val="num" w:pos="3600"/>
        </w:tabs>
        <w:ind w:left="3600" w:hanging="360"/>
      </w:pPr>
      <w:rPr>
        <w:rFonts w:ascii="Wingdings" w:hAnsi="Wingdings" w:hint="default"/>
        <w:sz w:val="20"/>
      </w:rPr>
    </w:lvl>
    <w:lvl w:ilvl="5" w:tplc="D480B43C" w:tentative="1">
      <w:start w:val="1"/>
      <w:numFmt w:val="bullet"/>
      <w:lvlText w:val=""/>
      <w:lvlJc w:val="left"/>
      <w:pPr>
        <w:tabs>
          <w:tab w:val="num" w:pos="4320"/>
        </w:tabs>
        <w:ind w:left="4320" w:hanging="360"/>
      </w:pPr>
      <w:rPr>
        <w:rFonts w:ascii="Wingdings" w:hAnsi="Wingdings" w:hint="default"/>
        <w:sz w:val="20"/>
      </w:rPr>
    </w:lvl>
    <w:lvl w:ilvl="6" w:tplc="12D61D88" w:tentative="1">
      <w:start w:val="1"/>
      <w:numFmt w:val="bullet"/>
      <w:lvlText w:val=""/>
      <w:lvlJc w:val="left"/>
      <w:pPr>
        <w:tabs>
          <w:tab w:val="num" w:pos="5040"/>
        </w:tabs>
        <w:ind w:left="5040" w:hanging="360"/>
      </w:pPr>
      <w:rPr>
        <w:rFonts w:ascii="Wingdings" w:hAnsi="Wingdings" w:hint="default"/>
        <w:sz w:val="20"/>
      </w:rPr>
    </w:lvl>
    <w:lvl w:ilvl="7" w:tplc="5BCC2A8E" w:tentative="1">
      <w:start w:val="1"/>
      <w:numFmt w:val="bullet"/>
      <w:lvlText w:val=""/>
      <w:lvlJc w:val="left"/>
      <w:pPr>
        <w:tabs>
          <w:tab w:val="num" w:pos="5760"/>
        </w:tabs>
        <w:ind w:left="5760" w:hanging="360"/>
      </w:pPr>
      <w:rPr>
        <w:rFonts w:ascii="Wingdings" w:hAnsi="Wingdings" w:hint="default"/>
        <w:sz w:val="20"/>
      </w:rPr>
    </w:lvl>
    <w:lvl w:ilvl="8" w:tplc="0F0CBB3C"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EF607D"/>
    <w:multiLevelType w:val="hybridMultilevel"/>
    <w:tmpl w:val="F230D9EE"/>
    <w:lvl w:ilvl="0" w:tplc="95A440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DF065A"/>
    <w:multiLevelType w:val="hybridMultilevel"/>
    <w:tmpl w:val="CBD41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FE123DA"/>
    <w:multiLevelType w:val="hybridMultilevel"/>
    <w:tmpl w:val="57CEDC36"/>
    <w:lvl w:ilvl="0" w:tplc="816ECF24">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 w:ilvl="0">
        <w:start w:val="1"/>
        <w:numFmt w:val="decimal"/>
        <w:pStyle w:val="Quick1"/>
        <w:lvlText w:val="%1."/>
        <w:lvlJc w:val="left"/>
      </w:lvl>
    </w:lvlOverride>
  </w:num>
  <w:num w:numId="2">
    <w:abstractNumId w:val="1"/>
    <w:lvlOverride w:ilvl="0">
      <w:lvl w:ilvl="0">
        <w:numFmt w:val="bullet"/>
        <w:lvlText w:val=""/>
        <w:legacy w:legacy="1" w:legacySpace="0" w:legacyIndent="360"/>
        <w:lvlJc w:val="left"/>
        <w:pPr>
          <w:ind w:left="360" w:hanging="360"/>
        </w:pPr>
        <w:rPr>
          <w:rFonts w:ascii="WP MathA" w:hAnsi="WP MathA" w:hint="default"/>
        </w:rPr>
      </w:lvl>
    </w:lvlOverride>
  </w:num>
  <w:num w:numId="3">
    <w:abstractNumId w:val="8"/>
  </w:num>
  <w:num w:numId="4">
    <w:abstractNumId w:val="33"/>
  </w:num>
  <w:num w:numId="5">
    <w:abstractNumId w:val="68"/>
  </w:num>
  <w:num w:numId="6">
    <w:abstractNumId w:val="54"/>
  </w:num>
  <w:num w:numId="7">
    <w:abstractNumId w:val="69"/>
  </w:num>
  <w:num w:numId="8">
    <w:abstractNumId w:val="47"/>
  </w:num>
  <w:num w:numId="9">
    <w:abstractNumId w:val="50"/>
  </w:num>
  <w:num w:numId="10">
    <w:abstractNumId w:val="76"/>
  </w:num>
  <w:num w:numId="11">
    <w:abstractNumId w:val="49"/>
  </w:num>
  <w:num w:numId="12">
    <w:abstractNumId w:val="0"/>
  </w:num>
  <w:num w:numId="13">
    <w:abstractNumId w:val="3"/>
    <w:lvlOverride w:ilvl="0">
      <w:lvl w:ilvl="0">
        <w:start w:val="1"/>
        <w:numFmt w:val="decimal"/>
        <w:pStyle w:val="QuickA"/>
        <w:lvlText w:val="%1."/>
        <w:lvlJc w:val="left"/>
      </w:lvl>
    </w:lvlOverride>
  </w:num>
  <w:num w:numId="14">
    <w:abstractNumId w:val="43"/>
  </w:num>
  <w:num w:numId="15">
    <w:abstractNumId w:val="48"/>
  </w:num>
  <w:num w:numId="16">
    <w:abstractNumId w:val="72"/>
  </w:num>
  <w:num w:numId="17">
    <w:abstractNumId w:val="46"/>
  </w:num>
  <w:num w:numId="18">
    <w:abstractNumId w:val="53"/>
  </w:num>
  <w:num w:numId="19">
    <w:abstractNumId w:val="38"/>
  </w:num>
  <w:num w:numId="20">
    <w:abstractNumId w:val="60"/>
  </w:num>
  <w:num w:numId="21">
    <w:abstractNumId w:val="52"/>
  </w:num>
  <w:num w:numId="22">
    <w:abstractNumId w:val="73"/>
  </w:num>
  <w:num w:numId="23">
    <w:abstractNumId w:val="77"/>
  </w:num>
  <w:num w:numId="24">
    <w:abstractNumId w:val="42"/>
  </w:num>
  <w:num w:numId="25">
    <w:abstractNumId w:val="66"/>
  </w:num>
  <w:num w:numId="26">
    <w:abstractNumId w:val="17"/>
  </w:num>
  <w:num w:numId="27">
    <w:abstractNumId w:val="78"/>
  </w:num>
  <w:num w:numId="28">
    <w:abstractNumId w:val="67"/>
  </w:num>
  <w:num w:numId="29">
    <w:abstractNumId w:val="16"/>
  </w:num>
  <w:num w:numId="30">
    <w:abstractNumId w:val="57"/>
  </w:num>
  <w:num w:numId="31">
    <w:abstractNumId w:val="40"/>
    <w:lvlOverride w:ilvl="0">
      <w:startOverride w:val="1"/>
    </w:lvlOverride>
  </w:num>
  <w:num w:numId="32">
    <w:abstractNumId w:val="27"/>
    <w:lvlOverride w:ilvl="0">
      <w:startOverride w:val="1"/>
    </w:lvlOverride>
  </w:num>
  <w:num w:numId="33">
    <w:abstractNumId w:val="71"/>
  </w:num>
  <w:num w:numId="34">
    <w:abstractNumId w:val="65"/>
  </w:num>
  <w:num w:numId="35">
    <w:abstractNumId w:val="55"/>
  </w:num>
  <w:num w:numId="36">
    <w:abstractNumId w:val="32"/>
  </w:num>
  <w:num w:numId="37">
    <w:abstractNumId w:val="6"/>
  </w:num>
  <w:num w:numId="38">
    <w:abstractNumId w:val="80"/>
  </w:num>
  <w:num w:numId="39">
    <w:abstractNumId w:val="14"/>
  </w:num>
  <w:num w:numId="40">
    <w:abstractNumId w:val="22"/>
  </w:num>
  <w:num w:numId="41">
    <w:abstractNumId w:val="79"/>
  </w:num>
  <w:num w:numId="42">
    <w:abstractNumId w:val="1"/>
    <w:lvlOverride w:ilvl="0">
      <w:lvl w:ilvl="0">
        <w:numFmt w:val="bullet"/>
        <w:lvlText w:val=""/>
        <w:legacy w:legacy="1" w:legacySpace="0" w:legacyIndent="360"/>
        <w:lvlJc w:val="left"/>
        <w:pPr>
          <w:ind w:left="720" w:hanging="360"/>
        </w:pPr>
        <w:rPr>
          <w:rFonts w:ascii="Symbol" w:hAnsi="Symbol" w:hint="default"/>
        </w:rPr>
      </w:lvl>
    </w:lvlOverride>
  </w:num>
  <w:num w:numId="43">
    <w:abstractNumId w:val="39"/>
  </w:num>
  <w:num w:numId="44">
    <w:abstractNumId w:val="63"/>
  </w:num>
  <w:num w:numId="45">
    <w:abstractNumId w:val="44"/>
  </w:num>
  <w:num w:numId="46">
    <w:abstractNumId w:val="74"/>
  </w:num>
  <w:num w:numId="47">
    <w:abstractNumId w:val="36"/>
  </w:num>
  <w:num w:numId="48">
    <w:abstractNumId w:val="10"/>
  </w:num>
  <w:num w:numId="49">
    <w:abstractNumId w:val="31"/>
  </w:num>
  <w:num w:numId="50">
    <w:abstractNumId w:val="70"/>
  </w:num>
  <w:num w:numId="51">
    <w:abstractNumId w:val="11"/>
  </w:num>
  <w:num w:numId="52">
    <w:abstractNumId w:val="51"/>
  </w:num>
  <w:num w:numId="53">
    <w:abstractNumId w:val="56"/>
  </w:num>
  <w:num w:numId="54">
    <w:abstractNumId w:val="28"/>
  </w:num>
  <w:num w:numId="55">
    <w:abstractNumId w:val="9"/>
  </w:num>
  <w:num w:numId="56">
    <w:abstractNumId w:val="23"/>
  </w:num>
  <w:num w:numId="57">
    <w:abstractNumId w:val="15"/>
  </w:num>
  <w:num w:numId="58">
    <w:abstractNumId w:val="19"/>
  </w:num>
  <w:num w:numId="59">
    <w:abstractNumId w:val="82"/>
  </w:num>
  <w:num w:numId="60">
    <w:abstractNumId w:val="75"/>
  </w:num>
  <w:num w:numId="61">
    <w:abstractNumId w:val="58"/>
  </w:num>
  <w:num w:numId="62">
    <w:abstractNumId w:val="4"/>
  </w:num>
  <w:num w:numId="63">
    <w:abstractNumId w:val="37"/>
  </w:num>
  <w:num w:numId="64">
    <w:abstractNumId w:val="62"/>
  </w:num>
  <w:num w:numId="65">
    <w:abstractNumId w:val="64"/>
  </w:num>
  <w:num w:numId="66">
    <w:abstractNumId w:val="61"/>
  </w:num>
  <w:num w:numId="67">
    <w:abstractNumId w:val="35"/>
  </w:num>
  <w:num w:numId="68">
    <w:abstractNumId w:val="20"/>
  </w:num>
  <w:num w:numId="69">
    <w:abstractNumId w:val="34"/>
  </w:num>
  <w:num w:numId="70">
    <w:abstractNumId w:val="25"/>
  </w:num>
  <w:num w:numId="71">
    <w:abstractNumId w:val="81"/>
  </w:num>
  <w:num w:numId="72">
    <w:abstractNumId w:val="30"/>
  </w:num>
  <w:num w:numId="73">
    <w:abstractNumId w:val="24"/>
  </w:num>
  <w:num w:numId="74">
    <w:abstractNumId w:val="41"/>
  </w:num>
  <w:num w:numId="75">
    <w:abstractNumId w:val="12"/>
  </w:num>
  <w:num w:numId="76">
    <w:abstractNumId w:val="18"/>
  </w:num>
  <w:num w:numId="77">
    <w:abstractNumId w:val="26"/>
  </w:num>
  <w:num w:numId="78">
    <w:abstractNumId w:val="45"/>
  </w:num>
  <w:num w:numId="79">
    <w:abstractNumId w:val="29"/>
  </w:num>
  <w:num w:numId="80">
    <w:abstractNumId w:val="21"/>
  </w:num>
  <w:num w:numId="81">
    <w:abstractNumId w:val="59"/>
  </w:num>
  <w:num w:numId="82">
    <w:abstractNumId w:val="5"/>
  </w:num>
  <w:num w:numId="83">
    <w:abstractNumId w:val="13"/>
  </w:num>
  <w:num w:numId="84">
    <w:abstractNumId w:val="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9037D"/>
    <w:rsid w:val="000001D6"/>
    <w:rsid w:val="00000733"/>
    <w:rsid w:val="00001292"/>
    <w:rsid w:val="00001802"/>
    <w:rsid w:val="00002363"/>
    <w:rsid w:val="00004279"/>
    <w:rsid w:val="00005054"/>
    <w:rsid w:val="000051FB"/>
    <w:rsid w:val="00006366"/>
    <w:rsid w:val="00014B24"/>
    <w:rsid w:val="000154BC"/>
    <w:rsid w:val="000159CC"/>
    <w:rsid w:val="00017EB2"/>
    <w:rsid w:val="000218C8"/>
    <w:rsid w:val="00022F50"/>
    <w:rsid w:val="0002738C"/>
    <w:rsid w:val="00027AC5"/>
    <w:rsid w:val="00030302"/>
    <w:rsid w:val="00031A38"/>
    <w:rsid w:val="000327FC"/>
    <w:rsid w:val="00036745"/>
    <w:rsid w:val="00037C1E"/>
    <w:rsid w:val="00037F35"/>
    <w:rsid w:val="00040283"/>
    <w:rsid w:val="00047D3B"/>
    <w:rsid w:val="000506CA"/>
    <w:rsid w:val="00053BA1"/>
    <w:rsid w:val="0005422D"/>
    <w:rsid w:val="00055150"/>
    <w:rsid w:val="000603F5"/>
    <w:rsid w:val="00061138"/>
    <w:rsid w:val="0006158B"/>
    <w:rsid w:val="000624A9"/>
    <w:rsid w:val="000640EB"/>
    <w:rsid w:val="00065796"/>
    <w:rsid w:val="000721DF"/>
    <w:rsid w:val="000727D2"/>
    <w:rsid w:val="00072FE1"/>
    <w:rsid w:val="00074E4A"/>
    <w:rsid w:val="00075B7F"/>
    <w:rsid w:val="00076FD6"/>
    <w:rsid w:val="00084762"/>
    <w:rsid w:val="00084CF5"/>
    <w:rsid w:val="000908E5"/>
    <w:rsid w:val="000932F2"/>
    <w:rsid w:val="0009438B"/>
    <w:rsid w:val="0009445C"/>
    <w:rsid w:val="0009496F"/>
    <w:rsid w:val="00096115"/>
    <w:rsid w:val="00097DC3"/>
    <w:rsid w:val="00097E51"/>
    <w:rsid w:val="000A09C7"/>
    <w:rsid w:val="000A2C7D"/>
    <w:rsid w:val="000A5590"/>
    <w:rsid w:val="000A55EF"/>
    <w:rsid w:val="000A628E"/>
    <w:rsid w:val="000A654E"/>
    <w:rsid w:val="000A7A0F"/>
    <w:rsid w:val="000A7C34"/>
    <w:rsid w:val="000B084D"/>
    <w:rsid w:val="000B1853"/>
    <w:rsid w:val="000B29C4"/>
    <w:rsid w:val="000B4CD9"/>
    <w:rsid w:val="000B60B7"/>
    <w:rsid w:val="000C02A8"/>
    <w:rsid w:val="000C2292"/>
    <w:rsid w:val="000C3406"/>
    <w:rsid w:val="000C432E"/>
    <w:rsid w:val="000C4BB6"/>
    <w:rsid w:val="000D1477"/>
    <w:rsid w:val="000D264A"/>
    <w:rsid w:val="000D26B6"/>
    <w:rsid w:val="000D31AE"/>
    <w:rsid w:val="000D584D"/>
    <w:rsid w:val="000D7F13"/>
    <w:rsid w:val="000E0200"/>
    <w:rsid w:val="000E0298"/>
    <w:rsid w:val="000E281C"/>
    <w:rsid w:val="000E2F52"/>
    <w:rsid w:val="000E37CD"/>
    <w:rsid w:val="000E5178"/>
    <w:rsid w:val="000E7C77"/>
    <w:rsid w:val="000F1BEF"/>
    <w:rsid w:val="000F1FEE"/>
    <w:rsid w:val="000F4C79"/>
    <w:rsid w:val="000F7D46"/>
    <w:rsid w:val="00100355"/>
    <w:rsid w:val="0010176A"/>
    <w:rsid w:val="001063AA"/>
    <w:rsid w:val="00106491"/>
    <w:rsid w:val="001067EA"/>
    <w:rsid w:val="00110455"/>
    <w:rsid w:val="00110D66"/>
    <w:rsid w:val="0011227F"/>
    <w:rsid w:val="001167E7"/>
    <w:rsid w:val="00117BCE"/>
    <w:rsid w:val="00120C7F"/>
    <w:rsid w:val="00120CA6"/>
    <w:rsid w:val="00120F57"/>
    <w:rsid w:val="00123482"/>
    <w:rsid w:val="00124920"/>
    <w:rsid w:val="00126C7A"/>
    <w:rsid w:val="00130C60"/>
    <w:rsid w:val="00131298"/>
    <w:rsid w:val="00131FAC"/>
    <w:rsid w:val="00132D60"/>
    <w:rsid w:val="001346C6"/>
    <w:rsid w:val="001349C0"/>
    <w:rsid w:val="00136A04"/>
    <w:rsid w:val="00141343"/>
    <w:rsid w:val="00143645"/>
    <w:rsid w:val="00144CD4"/>
    <w:rsid w:val="00151075"/>
    <w:rsid w:val="00152BB4"/>
    <w:rsid w:val="00152CA8"/>
    <w:rsid w:val="00152D75"/>
    <w:rsid w:val="001537C3"/>
    <w:rsid w:val="0015454C"/>
    <w:rsid w:val="001548E5"/>
    <w:rsid w:val="00156346"/>
    <w:rsid w:val="00156872"/>
    <w:rsid w:val="00161148"/>
    <w:rsid w:val="0016119A"/>
    <w:rsid w:val="00161DA6"/>
    <w:rsid w:val="0016264F"/>
    <w:rsid w:val="00163BC2"/>
    <w:rsid w:val="001642BA"/>
    <w:rsid w:val="001645E3"/>
    <w:rsid w:val="00164F72"/>
    <w:rsid w:val="001650AE"/>
    <w:rsid w:val="00165675"/>
    <w:rsid w:val="00165AF5"/>
    <w:rsid w:val="00165F9F"/>
    <w:rsid w:val="00170339"/>
    <w:rsid w:val="0017404A"/>
    <w:rsid w:val="001758A6"/>
    <w:rsid w:val="00175D05"/>
    <w:rsid w:val="001760F7"/>
    <w:rsid w:val="001819AA"/>
    <w:rsid w:val="00183238"/>
    <w:rsid w:val="00184F43"/>
    <w:rsid w:val="00186420"/>
    <w:rsid w:val="00186677"/>
    <w:rsid w:val="00187F57"/>
    <w:rsid w:val="00192771"/>
    <w:rsid w:val="001939E8"/>
    <w:rsid w:val="00193B36"/>
    <w:rsid w:val="00193B7C"/>
    <w:rsid w:val="001941EC"/>
    <w:rsid w:val="0019515C"/>
    <w:rsid w:val="001978BC"/>
    <w:rsid w:val="001A5796"/>
    <w:rsid w:val="001A5F9A"/>
    <w:rsid w:val="001B0E33"/>
    <w:rsid w:val="001B1712"/>
    <w:rsid w:val="001B3458"/>
    <w:rsid w:val="001B677E"/>
    <w:rsid w:val="001B6A55"/>
    <w:rsid w:val="001B6FAF"/>
    <w:rsid w:val="001B752A"/>
    <w:rsid w:val="001C02CC"/>
    <w:rsid w:val="001C0D24"/>
    <w:rsid w:val="001C104F"/>
    <w:rsid w:val="001C63BF"/>
    <w:rsid w:val="001C7550"/>
    <w:rsid w:val="001D248B"/>
    <w:rsid w:val="001D27DB"/>
    <w:rsid w:val="001D3EE2"/>
    <w:rsid w:val="001D5199"/>
    <w:rsid w:val="001D65AB"/>
    <w:rsid w:val="001D77DF"/>
    <w:rsid w:val="001E1918"/>
    <w:rsid w:val="001E4248"/>
    <w:rsid w:val="001E4549"/>
    <w:rsid w:val="001F02FD"/>
    <w:rsid w:val="001F4C90"/>
    <w:rsid w:val="001F6073"/>
    <w:rsid w:val="001F6FFD"/>
    <w:rsid w:val="00200277"/>
    <w:rsid w:val="002004EB"/>
    <w:rsid w:val="002013C5"/>
    <w:rsid w:val="002054C6"/>
    <w:rsid w:val="0020600F"/>
    <w:rsid w:val="00206433"/>
    <w:rsid w:val="00206C47"/>
    <w:rsid w:val="0020749F"/>
    <w:rsid w:val="00212FE8"/>
    <w:rsid w:val="00213DA8"/>
    <w:rsid w:val="00216C5D"/>
    <w:rsid w:val="0021770A"/>
    <w:rsid w:val="0022366C"/>
    <w:rsid w:val="00226285"/>
    <w:rsid w:val="00232B9A"/>
    <w:rsid w:val="0023341C"/>
    <w:rsid w:val="00233822"/>
    <w:rsid w:val="00235A40"/>
    <w:rsid w:val="002360D0"/>
    <w:rsid w:val="0023628B"/>
    <w:rsid w:val="0023748B"/>
    <w:rsid w:val="0023749F"/>
    <w:rsid w:val="00237A2E"/>
    <w:rsid w:val="00240A77"/>
    <w:rsid w:val="002423B0"/>
    <w:rsid w:val="00243CB2"/>
    <w:rsid w:val="00244372"/>
    <w:rsid w:val="00244488"/>
    <w:rsid w:val="002464A4"/>
    <w:rsid w:val="0024706A"/>
    <w:rsid w:val="00252D91"/>
    <w:rsid w:val="00253564"/>
    <w:rsid w:val="002543E3"/>
    <w:rsid w:val="002562C5"/>
    <w:rsid w:val="002572B5"/>
    <w:rsid w:val="00257487"/>
    <w:rsid w:val="00262ACC"/>
    <w:rsid w:val="002631F6"/>
    <w:rsid w:val="00263577"/>
    <w:rsid w:val="00267218"/>
    <w:rsid w:val="00270368"/>
    <w:rsid w:val="00272ABC"/>
    <w:rsid w:val="002746BB"/>
    <w:rsid w:val="00275334"/>
    <w:rsid w:val="002756B9"/>
    <w:rsid w:val="00275789"/>
    <w:rsid w:val="002776E1"/>
    <w:rsid w:val="00277B6A"/>
    <w:rsid w:val="0028097F"/>
    <w:rsid w:val="00281150"/>
    <w:rsid w:val="00281604"/>
    <w:rsid w:val="00281ADB"/>
    <w:rsid w:val="0028286A"/>
    <w:rsid w:val="00282F36"/>
    <w:rsid w:val="00285B6B"/>
    <w:rsid w:val="00286763"/>
    <w:rsid w:val="00286796"/>
    <w:rsid w:val="00290806"/>
    <w:rsid w:val="00290F87"/>
    <w:rsid w:val="00291ADB"/>
    <w:rsid w:val="00292441"/>
    <w:rsid w:val="00292D6B"/>
    <w:rsid w:val="00293581"/>
    <w:rsid w:val="00296332"/>
    <w:rsid w:val="00297A1D"/>
    <w:rsid w:val="002A0893"/>
    <w:rsid w:val="002A1AA9"/>
    <w:rsid w:val="002A31D5"/>
    <w:rsid w:val="002A41E5"/>
    <w:rsid w:val="002A45EC"/>
    <w:rsid w:val="002A47FE"/>
    <w:rsid w:val="002A6093"/>
    <w:rsid w:val="002A638E"/>
    <w:rsid w:val="002A7825"/>
    <w:rsid w:val="002B0AB7"/>
    <w:rsid w:val="002B2615"/>
    <w:rsid w:val="002B3460"/>
    <w:rsid w:val="002B4FC9"/>
    <w:rsid w:val="002B6E7E"/>
    <w:rsid w:val="002B734F"/>
    <w:rsid w:val="002C05D0"/>
    <w:rsid w:val="002C1AC4"/>
    <w:rsid w:val="002C33AC"/>
    <w:rsid w:val="002C3F3A"/>
    <w:rsid w:val="002C48B3"/>
    <w:rsid w:val="002C6288"/>
    <w:rsid w:val="002C7515"/>
    <w:rsid w:val="002C79DB"/>
    <w:rsid w:val="002C7A4F"/>
    <w:rsid w:val="002D0E63"/>
    <w:rsid w:val="002D1D8F"/>
    <w:rsid w:val="002D61FD"/>
    <w:rsid w:val="002E0950"/>
    <w:rsid w:val="002E3496"/>
    <w:rsid w:val="002E4331"/>
    <w:rsid w:val="002E4A51"/>
    <w:rsid w:val="002E6257"/>
    <w:rsid w:val="002E6AB1"/>
    <w:rsid w:val="002F3884"/>
    <w:rsid w:val="002F4E06"/>
    <w:rsid w:val="002F623B"/>
    <w:rsid w:val="003014F1"/>
    <w:rsid w:val="00303018"/>
    <w:rsid w:val="0030447F"/>
    <w:rsid w:val="003054D7"/>
    <w:rsid w:val="00307011"/>
    <w:rsid w:val="0031472C"/>
    <w:rsid w:val="003166CE"/>
    <w:rsid w:val="00316A4B"/>
    <w:rsid w:val="003176F3"/>
    <w:rsid w:val="00317D45"/>
    <w:rsid w:val="0032093E"/>
    <w:rsid w:val="00322AB7"/>
    <w:rsid w:val="0032378B"/>
    <w:rsid w:val="00325339"/>
    <w:rsid w:val="00327EA9"/>
    <w:rsid w:val="003359E9"/>
    <w:rsid w:val="0034266A"/>
    <w:rsid w:val="00342AC2"/>
    <w:rsid w:val="0034474E"/>
    <w:rsid w:val="0034505E"/>
    <w:rsid w:val="00346732"/>
    <w:rsid w:val="003470CC"/>
    <w:rsid w:val="00347BA8"/>
    <w:rsid w:val="00350AD0"/>
    <w:rsid w:val="00352634"/>
    <w:rsid w:val="003538AD"/>
    <w:rsid w:val="003538D4"/>
    <w:rsid w:val="003576E6"/>
    <w:rsid w:val="003616B1"/>
    <w:rsid w:val="00363145"/>
    <w:rsid w:val="00365F46"/>
    <w:rsid w:val="00366643"/>
    <w:rsid w:val="003704B1"/>
    <w:rsid w:val="00370E5E"/>
    <w:rsid w:val="00370E6F"/>
    <w:rsid w:val="003715FA"/>
    <w:rsid w:val="0037504B"/>
    <w:rsid w:val="00375275"/>
    <w:rsid w:val="00377F88"/>
    <w:rsid w:val="00380690"/>
    <w:rsid w:val="00381682"/>
    <w:rsid w:val="003840F9"/>
    <w:rsid w:val="00384BF3"/>
    <w:rsid w:val="003852E6"/>
    <w:rsid w:val="0038610E"/>
    <w:rsid w:val="003933FA"/>
    <w:rsid w:val="00393F9F"/>
    <w:rsid w:val="00394066"/>
    <w:rsid w:val="003941AC"/>
    <w:rsid w:val="00397150"/>
    <w:rsid w:val="003A27FD"/>
    <w:rsid w:val="003A5EE4"/>
    <w:rsid w:val="003A693B"/>
    <w:rsid w:val="003A7784"/>
    <w:rsid w:val="003A7B4C"/>
    <w:rsid w:val="003B24C8"/>
    <w:rsid w:val="003B3141"/>
    <w:rsid w:val="003B3C6E"/>
    <w:rsid w:val="003B3D5A"/>
    <w:rsid w:val="003B4BBD"/>
    <w:rsid w:val="003B5053"/>
    <w:rsid w:val="003C35BA"/>
    <w:rsid w:val="003C489A"/>
    <w:rsid w:val="003C501C"/>
    <w:rsid w:val="003C59CC"/>
    <w:rsid w:val="003C59D3"/>
    <w:rsid w:val="003D00C9"/>
    <w:rsid w:val="003D4093"/>
    <w:rsid w:val="003D42A2"/>
    <w:rsid w:val="003D547F"/>
    <w:rsid w:val="003D59AB"/>
    <w:rsid w:val="003E1310"/>
    <w:rsid w:val="003E1818"/>
    <w:rsid w:val="003E290C"/>
    <w:rsid w:val="003E48DB"/>
    <w:rsid w:val="003E6910"/>
    <w:rsid w:val="003E7735"/>
    <w:rsid w:val="003F0FE7"/>
    <w:rsid w:val="003F168A"/>
    <w:rsid w:val="003F2352"/>
    <w:rsid w:val="003F26DA"/>
    <w:rsid w:val="003F44FC"/>
    <w:rsid w:val="003F6680"/>
    <w:rsid w:val="00400535"/>
    <w:rsid w:val="00402023"/>
    <w:rsid w:val="00402E09"/>
    <w:rsid w:val="00403B4F"/>
    <w:rsid w:val="00403F59"/>
    <w:rsid w:val="0040457D"/>
    <w:rsid w:val="00404D5A"/>
    <w:rsid w:val="004053E1"/>
    <w:rsid w:val="004055C4"/>
    <w:rsid w:val="00406396"/>
    <w:rsid w:val="0040671A"/>
    <w:rsid w:val="00406E55"/>
    <w:rsid w:val="00407852"/>
    <w:rsid w:val="00411002"/>
    <w:rsid w:val="004119FB"/>
    <w:rsid w:val="00412C86"/>
    <w:rsid w:val="00413DE3"/>
    <w:rsid w:val="00414D2D"/>
    <w:rsid w:val="004161B6"/>
    <w:rsid w:val="00417D9D"/>
    <w:rsid w:val="00420064"/>
    <w:rsid w:val="0042254E"/>
    <w:rsid w:val="00422A79"/>
    <w:rsid w:val="004247AD"/>
    <w:rsid w:val="004270B0"/>
    <w:rsid w:val="00432AC8"/>
    <w:rsid w:val="00433E61"/>
    <w:rsid w:val="00434687"/>
    <w:rsid w:val="0043551D"/>
    <w:rsid w:val="0044111E"/>
    <w:rsid w:val="00445C80"/>
    <w:rsid w:val="00446F22"/>
    <w:rsid w:val="00447AE3"/>
    <w:rsid w:val="004540AB"/>
    <w:rsid w:val="00454CA3"/>
    <w:rsid w:val="004559E3"/>
    <w:rsid w:val="00460CB0"/>
    <w:rsid w:val="004623D4"/>
    <w:rsid w:val="004636B0"/>
    <w:rsid w:val="0046555B"/>
    <w:rsid w:val="00470299"/>
    <w:rsid w:val="00471D84"/>
    <w:rsid w:val="00474BC4"/>
    <w:rsid w:val="004760B9"/>
    <w:rsid w:val="00477C86"/>
    <w:rsid w:val="0048352A"/>
    <w:rsid w:val="00483EB7"/>
    <w:rsid w:val="00484E86"/>
    <w:rsid w:val="00485256"/>
    <w:rsid w:val="004859EC"/>
    <w:rsid w:val="00486ED2"/>
    <w:rsid w:val="00487A87"/>
    <w:rsid w:val="0049043D"/>
    <w:rsid w:val="004908C4"/>
    <w:rsid w:val="00492FF3"/>
    <w:rsid w:val="00493A05"/>
    <w:rsid w:val="0049630E"/>
    <w:rsid w:val="004970B7"/>
    <w:rsid w:val="004A0E8F"/>
    <w:rsid w:val="004A1A60"/>
    <w:rsid w:val="004A2463"/>
    <w:rsid w:val="004A41E2"/>
    <w:rsid w:val="004B1352"/>
    <w:rsid w:val="004B266B"/>
    <w:rsid w:val="004B3624"/>
    <w:rsid w:val="004B391C"/>
    <w:rsid w:val="004B57AF"/>
    <w:rsid w:val="004B58C3"/>
    <w:rsid w:val="004B7726"/>
    <w:rsid w:val="004B78AF"/>
    <w:rsid w:val="004C5173"/>
    <w:rsid w:val="004C6B4C"/>
    <w:rsid w:val="004C71B5"/>
    <w:rsid w:val="004D2290"/>
    <w:rsid w:val="004D2D62"/>
    <w:rsid w:val="004D35F0"/>
    <w:rsid w:val="004D37EB"/>
    <w:rsid w:val="004D3B61"/>
    <w:rsid w:val="004D3D6E"/>
    <w:rsid w:val="004D5AB7"/>
    <w:rsid w:val="004D5D2C"/>
    <w:rsid w:val="004D6F0E"/>
    <w:rsid w:val="004E0646"/>
    <w:rsid w:val="004E132B"/>
    <w:rsid w:val="004E31A1"/>
    <w:rsid w:val="004E3795"/>
    <w:rsid w:val="004E5739"/>
    <w:rsid w:val="004E6531"/>
    <w:rsid w:val="004E6F5B"/>
    <w:rsid w:val="004F12C5"/>
    <w:rsid w:val="004F1465"/>
    <w:rsid w:val="004F49A0"/>
    <w:rsid w:val="004F75B5"/>
    <w:rsid w:val="005043CB"/>
    <w:rsid w:val="00504503"/>
    <w:rsid w:val="00504C82"/>
    <w:rsid w:val="0050734F"/>
    <w:rsid w:val="0050792D"/>
    <w:rsid w:val="00507E8D"/>
    <w:rsid w:val="005138A1"/>
    <w:rsid w:val="00515489"/>
    <w:rsid w:val="005168F3"/>
    <w:rsid w:val="005175EF"/>
    <w:rsid w:val="00517D1B"/>
    <w:rsid w:val="0052333C"/>
    <w:rsid w:val="005233F4"/>
    <w:rsid w:val="00523729"/>
    <w:rsid w:val="005263C1"/>
    <w:rsid w:val="005300D5"/>
    <w:rsid w:val="0053068F"/>
    <w:rsid w:val="00531247"/>
    <w:rsid w:val="00533113"/>
    <w:rsid w:val="00533A07"/>
    <w:rsid w:val="00534289"/>
    <w:rsid w:val="005375DB"/>
    <w:rsid w:val="0053791F"/>
    <w:rsid w:val="005400FF"/>
    <w:rsid w:val="005411F8"/>
    <w:rsid w:val="00546F8C"/>
    <w:rsid w:val="00550791"/>
    <w:rsid w:val="00553245"/>
    <w:rsid w:val="005550AC"/>
    <w:rsid w:val="005564DF"/>
    <w:rsid w:val="00562CBC"/>
    <w:rsid w:val="00563456"/>
    <w:rsid w:val="00564182"/>
    <w:rsid w:val="005649A3"/>
    <w:rsid w:val="00564A46"/>
    <w:rsid w:val="005701A2"/>
    <w:rsid w:val="00572411"/>
    <w:rsid w:val="00572CAD"/>
    <w:rsid w:val="005736BB"/>
    <w:rsid w:val="0057530C"/>
    <w:rsid w:val="005772A2"/>
    <w:rsid w:val="0058165E"/>
    <w:rsid w:val="00581D2B"/>
    <w:rsid w:val="00582685"/>
    <w:rsid w:val="00583222"/>
    <w:rsid w:val="00586A01"/>
    <w:rsid w:val="00587B91"/>
    <w:rsid w:val="00591C34"/>
    <w:rsid w:val="005959B1"/>
    <w:rsid w:val="005961D2"/>
    <w:rsid w:val="005971B3"/>
    <w:rsid w:val="005971D6"/>
    <w:rsid w:val="005A1B1C"/>
    <w:rsid w:val="005A1DA5"/>
    <w:rsid w:val="005A2B4D"/>
    <w:rsid w:val="005A37BA"/>
    <w:rsid w:val="005A3836"/>
    <w:rsid w:val="005A5EA8"/>
    <w:rsid w:val="005A7EBF"/>
    <w:rsid w:val="005B18DA"/>
    <w:rsid w:val="005B2ED8"/>
    <w:rsid w:val="005B4A71"/>
    <w:rsid w:val="005C262B"/>
    <w:rsid w:val="005C335D"/>
    <w:rsid w:val="005C48EB"/>
    <w:rsid w:val="005C4DB3"/>
    <w:rsid w:val="005D200F"/>
    <w:rsid w:val="005D2442"/>
    <w:rsid w:val="005D2FDD"/>
    <w:rsid w:val="005D4554"/>
    <w:rsid w:val="005D6768"/>
    <w:rsid w:val="005E4316"/>
    <w:rsid w:val="005E482F"/>
    <w:rsid w:val="005E7392"/>
    <w:rsid w:val="005E7469"/>
    <w:rsid w:val="005E74E7"/>
    <w:rsid w:val="005F024A"/>
    <w:rsid w:val="005F08EA"/>
    <w:rsid w:val="005F0E86"/>
    <w:rsid w:val="005F1A5E"/>
    <w:rsid w:val="005F2A20"/>
    <w:rsid w:val="005F36D0"/>
    <w:rsid w:val="005F3FCA"/>
    <w:rsid w:val="005F64FC"/>
    <w:rsid w:val="0060006B"/>
    <w:rsid w:val="006021A2"/>
    <w:rsid w:val="00602DBC"/>
    <w:rsid w:val="00602E18"/>
    <w:rsid w:val="00602F98"/>
    <w:rsid w:val="00605AF0"/>
    <w:rsid w:val="00605D05"/>
    <w:rsid w:val="00606727"/>
    <w:rsid w:val="00607226"/>
    <w:rsid w:val="00607D78"/>
    <w:rsid w:val="006112DE"/>
    <w:rsid w:val="00612370"/>
    <w:rsid w:val="00612AD1"/>
    <w:rsid w:val="00613E63"/>
    <w:rsid w:val="0061443C"/>
    <w:rsid w:val="006148BB"/>
    <w:rsid w:val="00620F53"/>
    <w:rsid w:val="00622EC3"/>
    <w:rsid w:val="00622F27"/>
    <w:rsid w:val="006236F8"/>
    <w:rsid w:val="00624A97"/>
    <w:rsid w:val="00625911"/>
    <w:rsid w:val="00631DE3"/>
    <w:rsid w:val="00633F09"/>
    <w:rsid w:val="00634F84"/>
    <w:rsid w:val="0063690F"/>
    <w:rsid w:val="00641360"/>
    <w:rsid w:val="006433D7"/>
    <w:rsid w:val="006434B5"/>
    <w:rsid w:val="006439E7"/>
    <w:rsid w:val="00644CEF"/>
    <w:rsid w:val="00644EA5"/>
    <w:rsid w:val="00646C3B"/>
    <w:rsid w:val="00646D95"/>
    <w:rsid w:val="006512A6"/>
    <w:rsid w:val="006530C1"/>
    <w:rsid w:val="006534B0"/>
    <w:rsid w:val="00653F5E"/>
    <w:rsid w:val="00653F8B"/>
    <w:rsid w:val="00655751"/>
    <w:rsid w:val="00655B1D"/>
    <w:rsid w:val="00655CBC"/>
    <w:rsid w:val="0065736C"/>
    <w:rsid w:val="00657390"/>
    <w:rsid w:val="00663EFD"/>
    <w:rsid w:val="0066424A"/>
    <w:rsid w:val="00664F27"/>
    <w:rsid w:val="006655DD"/>
    <w:rsid w:val="00666BBC"/>
    <w:rsid w:val="006705E4"/>
    <w:rsid w:val="0067124C"/>
    <w:rsid w:val="006713E7"/>
    <w:rsid w:val="0067565A"/>
    <w:rsid w:val="00676190"/>
    <w:rsid w:val="0067643F"/>
    <w:rsid w:val="0067648F"/>
    <w:rsid w:val="00676ADC"/>
    <w:rsid w:val="00676F23"/>
    <w:rsid w:val="00677832"/>
    <w:rsid w:val="00680620"/>
    <w:rsid w:val="00682B4A"/>
    <w:rsid w:val="00682EB9"/>
    <w:rsid w:val="00684225"/>
    <w:rsid w:val="0068533C"/>
    <w:rsid w:val="00685C96"/>
    <w:rsid w:val="00685D3C"/>
    <w:rsid w:val="00685E39"/>
    <w:rsid w:val="00687A85"/>
    <w:rsid w:val="00687EF1"/>
    <w:rsid w:val="00690FC0"/>
    <w:rsid w:val="006918F8"/>
    <w:rsid w:val="00694932"/>
    <w:rsid w:val="00694F47"/>
    <w:rsid w:val="00696347"/>
    <w:rsid w:val="006A195A"/>
    <w:rsid w:val="006A1BE6"/>
    <w:rsid w:val="006A1EB6"/>
    <w:rsid w:val="006A5FBE"/>
    <w:rsid w:val="006B01FE"/>
    <w:rsid w:val="006B08A9"/>
    <w:rsid w:val="006B10AC"/>
    <w:rsid w:val="006B2854"/>
    <w:rsid w:val="006B30E0"/>
    <w:rsid w:val="006B499F"/>
    <w:rsid w:val="006C1838"/>
    <w:rsid w:val="006C34E1"/>
    <w:rsid w:val="006C3C20"/>
    <w:rsid w:val="006C69AA"/>
    <w:rsid w:val="006D3618"/>
    <w:rsid w:val="006D6676"/>
    <w:rsid w:val="006D79FE"/>
    <w:rsid w:val="006E10E0"/>
    <w:rsid w:val="006E23F0"/>
    <w:rsid w:val="006E3D7C"/>
    <w:rsid w:val="006E44FE"/>
    <w:rsid w:val="006E4B30"/>
    <w:rsid w:val="006E54FE"/>
    <w:rsid w:val="006E6230"/>
    <w:rsid w:val="006E7913"/>
    <w:rsid w:val="006E7BE4"/>
    <w:rsid w:val="006F10DE"/>
    <w:rsid w:val="006F24BD"/>
    <w:rsid w:val="006F2E66"/>
    <w:rsid w:val="006F3073"/>
    <w:rsid w:val="006F54BF"/>
    <w:rsid w:val="006F61AF"/>
    <w:rsid w:val="006F7B81"/>
    <w:rsid w:val="006F7EDD"/>
    <w:rsid w:val="007004A7"/>
    <w:rsid w:val="007007A9"/>
    <w:rsid w:val="00700922"/>
    <w:rsid w:val="00705562"/>
    <w:rsid w:val="007069C8"/>
    <w:rsid w:val="00712015"/>
    <w:rsid w:val="007122B5"/>
    <w:rsid w:val="00712CD8"/>
    <w:rsid w:val="00714920"/>
    <w:rsid w:val="007167A7"/>
    <w:rsid w:val="00717C76"/>
    <w:rsid w:val="00717E41"/>
    <w:rsid w:val="00717F2C"/>
    <w:rsid w:val="007217F5"/>
    <w:rsid w:val="00722461"/>
    <w:rsid w:val="00722D16"/>
    <w:rsid w:val="00732313"/>
    <w:rsid w:val="00733E97"/>
    <w:rsid w:val="0073510C"/>
    <w:rsid w:val="00740EB1"/>
    <w:rsid w:val="00741426"/>
    <w:rsid w:val="00743087"/>
    <w:rsid w:val="00743C20"/>
    <w:rsid w:val="0075098E"/>
    <w:rsid w:val="0075161A"/>
    <w:rsid w:val="0075303D"/>
    <w:rsid w:val="00753B51"/>
    <w:rsid w:val="007559E6"/>
    <w:rsid w:val="00755A24"/>
    <w:rsid w:val="00762C10"/>
    <w:rsid w:val="00762DA1"/>
    <w:rsid w:val="007678A5"/>
    <w:rsid w:val="007717E0"/>
    <w:rsid w:val="00771CC9"/>
    <w:rsid w:val="00773C00"/>
    <w:rsid w:val="0077644D"/>
    <w:rsid w:val="0077765C"/>
    <w:rsid w:val="007818F7"/>
    <w:rsid w:val="007819FE"/>
    <w:rsid w:val="007822CD"/>
    <w:rsid w:val="007823A9"/>
    <w:rsid w:val="00783B99"/>
    <w:rsid w:val="00783F6D"/>
    <w:rsid w:val="0078464F"/>
    <w:rsid w:val="007867EC"/>
    <w:rsid w:val="00790FE5"/>
    <w:rsid w:val="007967AE"/>
    <w:rsid w:val="00796A95"/>
    <w:rsid w:val="007979C1"/>
    <w:rsid w:val="007A1283"/>
    <w:rsid w:val="007A1A05"/>
    <w:rsid w:val="007A25E0"/>
    <w:rsid w:val="007A46AC"/>
    <w:rsid w:val="007A579A"/>
    <w:rsid w:val="007B0320"/>
    <w:rsid w:val="007B2402"/>
    <w:rsid w:val="007B3790"/>
    <w:rsid w:val="007B64AB"/>
    <w:rsid w:val="007B773A"/>
    <w:rsid w:val="007C1869"/>
    <w:rsid w:val="007C2975"/>
    <w:rsid w:val="007C481F"/>
    <w:rsid w:val="007C4B25"/>
    <w:rsid w:val="007C4E8A"/>
    <w:rsid w:val="007D3C26"/>
    <w:rsid w:val="007D73BB"/>
    <w:rsid w:val="007E0103"/>
    <w:rsid w:val="007E05E2"/>
    <w:rsid w:val="007E218C"/>
    <w:rsid w:val="007E2297"/>
    <w:rsid w:val="007E244D"/>
    <w:rsid w:val="007E2759"/>
    <w:rsid w:val="007E2990"/>
    <w:rsid w:val="007E45AC"/>
    <w:rsid w:val="007E4AA5"/>
    <w:rsid w:val="007E4F35"/>
    <w:rsid w:val="007E6D42"/>
    <w:rsid w:val="007E746C"/>
    <w:rsid w:val="007E750F"/>
    <w:rsid w:val="007F06CD"/>
    <w:rsid w:val="007F18CF"/>
    <w:rsid w:val="007F4DAB"/>
    <w:rsid w:val="007F56BB"/>
    <w:rsid w:val="007F5E9C"/>
    <w:rsid w:val="007F6413"/>
    <w:rsid w:val="007F764E"/>
    <w:rsid w:val="007F7D69"/>
    <w:rsid w:val="00800A7D"/>
    <w:rsid w:val="00801336"/>
    <w:rsid w:val="00801C8D"/>
    <w:rsid w:val="00801E1B"/>
    <w:rsid w:val="0080211E"/>
    <w:rsid w:val="0080678C"/>
    <w:rsid w:val="00807497"/>
    <w:rsid w:val="0081099B"/>
    <w:rsid w:val="00811152"/>
    <w:rsid w:val="008112C8"/>
    <w:rsid w:val="00813C65"/>
    <w:rsid w:val="00815086"/>
    <w:rsid w:val="008151E9"/>
    <w:rsid w:val="0081557D"/>
    <w:rsid w:val="00815EA5"/>
    <w:rsid w:val="00817219"/>
    <w:rsid w:val="00817EE1"/>
    <w:rsid w:val="008219B2"/>
    <w:rsid w:val="00827097"/>
    <w:rsid w:val="0082710A"/>
    <w:rsid w:val="00827328"/>
    <w:rsid w:val="008279D8"/>
    <w:rsid w:val="0083294C"/>
    <w:rsid w:val="008340AE"/>
    <w:rsid w:val="0083479E"/>
    <w:rsid w:val="00834F7A"/>
    <w:rsid w:val="00835530"/>
    <w:rsid w:val="00835EA3"/>
    <w:rsid w:val="00841D26"/>
    <w:rsid w:val="0084344A"/>
    <w:rsid w:val="008448CE"/>
    <w:rsid w:val="00844990"/>
    <w:rsid w:val="008477CE"/>
    <w:rsid w:val="008506B9"/>
    <w:rsid w:val="00854859"/>
    <w:rsid w:val="0085692B"/>
    <w:rsid w:val="00861C13"/>
    <w:rsid w:val="00862ED2"/>
    <w:rsid w:val="00864D61"/>
    <w:rsid w:val="0086622C"/>
    <w:rsid w:val="008667F9"/>
    <w:rsid w:val="00867444"/>
    <w:rsid w:val="00872D1F"/>
    <w:rsid w:val="00883470"/>
    <w:rsid w:val="00884603"/>
    <w:rsid w:val="00890B95"/>
    <w:rsid w:val="00891BE6"/>
    <w:rsid w:val="00892597"/>
    <w:rsid w:val="00892705"/>
    <w:rsid w:val="00893C0A"/>
    <w:rsid w:val="00897033"/>
    <w:rsid w:val="008A08D1"/>
    <w:rsid w:val="008A1E1B"/>
    <w:rsid w:val="008A3813"/>
    <w:rsid w:val="008A489C"/>
    <w:rsid w:val="008A56B9"/>
    <w:rsid w:val="008A6311"/>
    <w:rsid w:val="008A6489"/>
    <w:rsid w:val="008B0A8F"/>
    <w:rsid w:val="008B16E3"/>
    <w:rsid w:val="008B2BD2"/>
    <w:rsid w:val="008B4C4B"/>
    <w:rsid w:val="008B5A02"/>
    <w:rsid w:val="008B6C28"/>
    <w:rsid w:val="008B6FAB"/>
    <w:rsid w:val="008B7FC8"/>
    <w:rsid w:val="008C0C84"/>
    <w:rsid w:val="008C3513"/>
    <w:rsid w:val="008C605D"/>
    <w:rsid w:val="008D071F"/>
    <w:rsid w:val="008D15CE"/>
    <w:rsid w:val="008D32BF"/>
    <w:rsid w:val="008D3471"/>
    <w:rsid w:val="008D43FB"/>
    <w:rsid w:val="008D449F"/>
    <w:rsid w:val="008E02B4"/>
    <w:rsid w:val="008E138E"/>
    <w:rsid w:val="008E1E33"/>
    <w:rsid w:val="008E1E93"/>
    <w:rsid w:val="008E36EB"/>
    <w:rsid w:val="008E7945"/>
    <w:rsid w:val="008F045F"/>
    <w:rsid w:val="008F0B94"/>
    <w:rsid w:val="008F0E89"/>
    <w:rsid w:val="008F2E76"/>
    <w:rsid w:val="008F30AF"/>
    <w:rsid w:val="008F479E"/>
    <w:rsid w:val="008F4957"/>
    <w:rsid w:val="008F4F63"/>
    <w:rsid w:val="008F5367"/>
    <w:rsid w:val="008F6019"/>
    <w:rsid w:val="008F64F0"/>
    <w:rsid w:val="008F6CB3"/>
    <w:rsid w:val="008F7AC3"/>
    <w:rsid w:val="0090137B"/>
    <w:rsid w:val="0090142A"/>
    <w:rsid w:val="00901CCD"/>
    <w:rsid w:val="00902889"/>
    <w:rsid w:val="00905F9B"/>
    <w:rsid w:val="00907196"/>
    <w:rsid w:val="00907371"/>
    <w:rsid w:val="00910D66"/>
    <w:rsid w:val="00911F34"/>
    <w:rsid w:val="00914857"/>
    <w:rsid w:val="00915258"/>
    <w:rsid w:val="00917AB4"/>
    <w:rsid w:val="00920046"/>
    <w:rsid w:val="009221E4"/>
    <w:rsid w:val="00925977"/>
    <w:rsid w:val="00926BFB"/>
    <w:rsid w:val="00926E94"/>
    <w:rsid w:val="0092701B"/>
    <w:rsid w:val="00927BEE"/>
    <w:rsid w:val="00930C2C"/>
    <w:rsid w:val="00931067"/>
    <w:rsid w:val="009312C9"/>
    <w:rsid w:val="0093291B"/>
    <w:rsid w:val="00932D24"/>
    <w:rsid w:val="009368A6"/>
    <w:rsid w:val="00940C23"/>
    <w:rsid w:val="0094126B"/>
    <w:rsid w:val="00942A4C"/>
    <w:rsid w:val="00944A67"/>
    <w:rsid w:val="0094610D"/>
    <w:rsid w:val="00946D1A"/>
    <w:rsid w:val="00947EE9"/>
    <w:rsid w:val="0095218A"/>
    <w:rsid w:val="00952780"/>
    <w:rsid w:val="00953111"/>
    <w:rsid w:val="009571B6"/>
    <w:rsid w:val="00960619"/>
    <w:rsid w:val="00960DF5"/>
    <w:rsid w:val="0096167F"/>
    <w:rsid w:val="009627D4"/>
    <w:rsid w:val="00962953"/>
    <w:rsid w:val="009637F0"/>
    <w:rsid w:val="009674AB"/>
    <w:rsid w:val="0097144B"/>
    <w:rsid w:val="00973755"/>
    <w:rsid w:val="0097417E"/>
    <w:rsid w:val="009744D8"/>
    <w:rsid w:val="00974730"/>
    <w:rsid w:val="00974E11"/>
    <w:rsid w:val="0097774C"/>
    <w:rsid w:val="00977EF4"/>
    <w:rsid w:val="00980CC4"/>
    <w:rsid w:val="00981C89"/>
    <w:rsid w:val="009833CE"/>
    <w:rsid w:val="0098611B"/>
    <w:rsid w:val="00986272"/>
    <w:rsid w:val="00986729"/>
    <w:rsid w:val="00986FC9"/>
    <w:rsid w:val="0099069C"/>
    <w:rsid w:val="009919A0"/>
    <w:rsid w:val="00993656"/>
    <w:rsid w:val="00993A79"/>
    <w:rsid w:val="009A1883"/>
    <w:rsid w:val="009A2547"/>
    <w:rsid w:val="009A306B"/>
    <w:rsid w:val="009A3E51"/>
    <w:rsid w:val="009A4100"/>
    <w:rsid w:val="009A4EDC"/>
    <w:rsid w:val="009A5C60"/>
    <w:rsid w:val="009A79BA"/>
    <w:rsid w:val="009B00EA"/>
    <w:rsid w:val="009B0B2E"/>
    <w:rsid w:val="009B5E3B"/>
    <w:rsid w:val="009B793E"/>
    <w:rsid w:val="009C02D9"/>
    <w:rsid w:val="009C21BC"/>
    <w:rsid w:val="009C47AA"/>
    <w:rsid w:val="009C4B59"/>
    <w:rsid w:val="009C64CB"/>
    <w:rsid w:val="009D230C"/>
    <w:rsid w:val="009D56AB"/>
    <w:rsid w:val="009E08A2"/>
    <w:rsid w:val="009E430C"/>
    <w:rsid w:val="009E5659"/>
    <w:rsid w:val="009F2622"/>
    <w:rsid w:val="009F2EB5"/>
    <w:rsid w:val="009F534D"/>
    <w:rsid w:val="009F5FFF"/>
    <w:rsid w:val="009F78C6"/>
    <w:rsid w:val="00A00732"/>
    <w:rsid w:val="00A01E21"/>
    <w:rsid w:val="00A02C77"/>
    <w:rsid w:val="00A038D2"/>
    <w:rsid w:val="00A03AB2"/>
    <w:rsid w:val="00A04521"/>
    <w:rsid w:val="00A0681F"/>
    <w:rsid w:val="00A06DA7"/>
    <w:rsid w:val="00A07E4D"/>
    <w:rsid w:val="00A10C52"/>
    <w:rsid w:val="00A120CB"/>
    <w:rsid w:val="00A12DB2"/>
    <w:rsid w:val="00A1486C"/>
    <w:rsid w:val="00A15736"/>
    <w:rsid w:val="00A1578C"/>
    <w:rsid w:val="00A157F8"/>
    <w:rsid w:val="00A16FFF"/>
    <w:rsid w:val="00A17A30"/>
    <w:rsid w:val="00A247B2"/>
    <w:rsid w:val="00A264E9"/>
    <w:rsid w:val="00A269A9"/>
    <w:rsid w:val="00A27E37"/>
    <w:rsid w:val="00A32BD5"/>
    <w:rsid w:val="00A32D0D"/>
    <w:rsid w:val="00A356D4"/>
    <w:rsid w:val="00A35F1C"/>
    <w:rsid w:val="00A35FA9"/>
    <w:rsid w:val="00A36EBA"/>
    <w:rsid w:val="00A40190"/>
    <w:rsid w:val="00A40959"/>
    <w:rsid w:val="00A40A7E"/>
    <w:rsid w:val="00A40CBE"/>
    <w:rsid w:val="00A41797"/>
    <w:rsid w:val="00A44EF6"/>
    <w:rsid w:val="00A4735A"/>
    <w:rsid w:val="00A508EF"/>
    <w:rsid w:val="00A5141F"/>
    <w:rsid w:val="00A522AD"/>
    <w:rsid w:val="00A52AEE"/>
    <w:rsid w:val="00A53F62"/>
    <w:rsid w:val="00A54502"/>
    <w:rsid w:val="00A569F0"/>
    <w:rsid w:val="00A56D75"/>
    <w:rsid w:val="00A57827"/>
    <w:rsid w:val="00A57C1F"/>
    <w:rsid w:val="00A6397E"/>
    <w:rsid w:val="00A654EC"/>
    <w:rsid w:val="00A67ABD"/>
    <w:rsid w:val="00A7033A"/>
    <w:rsid w:val="00A7383D"/>
    <w:rsid w:val="00A7394A"/>
    <w:rsid w:val="00A749AA"/>
    <w:rsid w:val="00A752F6"/>
    <w:rsid w:val="00A80177"/>
    <w:rsid w:val="00A812AC"/>
    <w:rsid w:val="00A83399"/>
    <w:rsid w:val="00A83A5F"/>
    <w:rsid w:val="00A86291"/>
    <w:rsid w:val="00A872B1"/>
    <w:rsid w:val="00A93D76"/>
    <w:rsid w:val="00A95532"/>
    <w:rsid w:val="00A96D47"/>
    <w:rsid w:val="00A97AB2"/>
    <w:rsid w:val="00AA331F"/>
    <w:rsid w:val="00AA4E3E"/>
    <w:rsid w:val="00AA5EF6"/>
    <w:rsid w:val="00AA7499"/>
    <w:rsid w:val="00AA7F04"/>
    <w:rsid w:val="00AB035D"/>
    <w:rsid w:val="00AB037A"/>
    <w:rsid w:val="00AB46FC"/>
    <w:rsid w:val="00AB49EE"/>
    <w:rsid w:val="00AB4DA4"/>
    <w:rsid w:val="00AB5206"/>
    <w:rsid w:val="00AB7611"/>
    <w:rsid w:val="00AC08AF"/>
    <w:rsid w:val="00AC10E6"/>
    <w:rsid w:val="00AC346A"/>
    <w:rsid w:val="00AC3E1C"/>
    <w:rsid w:val="00AC42CA"/>
    <w:rsid w:val="00AC445E"/>
    <w:rsid w:val="00AC4B90"/>
    <w:rsid w:val="00AC7FDF"/>
    <w:rsid w:val="00AD1250"/>
    <w:rsid w:val="00AD4B6C"/>
    <w:rsid w:val="00AD55D4"/>
    <w:rsid w:val="00AD7197"/>
    <w:rsid w:val="00AE16F0"/>
    <w:rsid w:val="00AE1DDE"/>
    <w:rsid w:val="00AE25CB"/>
    <w:rsid w:val="00AE4589"/>
    <w:rsid w:val="00AE4ADF"/>
    <w:rsid w:val="00AE4C2F"/>
    <w:rsid w:val="00AE7448"/>
    <w:rsid w:val="00AE78B2"/>
    <w:rsid w:val="00AE7A4A"/>
    <w:rsid w:val="00AE7F09"/>
    <w:rsid w:val="00AE7FD7"/>
    <w:rsid w:val="00AF1AAB"/>
    <w:rsid w:val="00AF1CC1"/>
    <w:rsid w:val="00AF1D57"/>
    <w:rsid w:val="00AF392B"/>
    <w:rsid w:val="00AF39A2"/>
    <w:rsid w:val="00AF5918"/>
    <w:rsid w:val="00AF5C4C"/>
    <w:rsid w:val="00AF6116"/>
    <w:rsid w:val="00AF69FE"/>
    <w:rsid w:val="00AF7216"/>
    <w:rsid w:val="00AF77FA"/>
    <w:rsid w:val="00B033C2"/>
    <w:rsid w:val="00B049CD"/>
    <w:rsid w:val="00B04DBA"/>
    <w:rsid w:val="00B053A5"/>
    <w:rsid w:val="00B10BDF"/>
    <w:rsid w:val="00B128FC"/>
    <w:rsid w:val="00B15322"/>
    <w:rsid w:val="00B15A99"/>
    <w:rsid w:val="00B2126F"/>
    <w:rsid w:val="00B23322"/>
    <w:rsid w:val="00B24A38"/>
    <w:rsid w:val="00B25826"/>
    <w:rsid w:val="00B259CD"/>
    <w:rsid w:val="00B273D3"/>
    <w:rsid w:val="00B3105A"/>
    <w:rsid w:val="00B357C3"/>
    <w:rsid w:val="00B370C2"/>
    <w:rsid w:val="00B37A09"/>
    <w:rsid w:val="00B42EF0"/>
    <w:rsid w:val="00B430AC"/>
    <w:rsid w:val="00B435C9"/>
    <w:rsid w:val="00B45AAD"/>
    <w:rsid w:val="00B46FD9"/>
    <w:rsid w:val="00B4779B"/>
    <w:rsid w:val="00B47EBC"/>
    <w:rsid w:val="00B501C9"/>
    <w:rsid w:val="00B510E1"/>
    <w:rsid w:val="00B5162B"/>
    <w:rsid w:val="00B51F9F"/>
    <w:rsid w:val="00B53B8F"/>
    <w:rsid w:val="00B5502B"/>
    <w:rsid w:val="00B5629E"/>
    <w:rsid w:val="00B57AB3"/>
    <w:rsid w:val="00B622C0"/>
    <w:rsid w:val="00B6544B"/>
    <w:rsid w:val="00B669FE"/>
    <w:rsid w:val="00B67EC8"/>
    <w:rsid w:val="00B72331"/>
    <w:rsid w:val="00B72838"/>
    <w:rsid w:val="00B76E2F"/>
    <w:rsid w:val="00B779E4"/>
    <w:rsid w:val="00B80CA7"/>
    <w:rsid w:val="00B81F50"/>
    <w:rsid w:val="00B83695"/>
    <w:rsid w:val="00B84836"/>
    <w:rsid w:val="00B85334"/>
    <w:rsid w:val="00B85358"/>
    <w:rsid w:val="00B857C9"/>
    <w:rsid w:val="00B8732C"/>
    <w:rsid w:val="00B90165"/>
    <w:rsid w:val="00B971C3"/>
    <w:rsid w:val="00BA0FBE"/>
    <w:rsid w:val="00BA3E15"/>
    <w:rsid w:val="00BA3F8C"/>
    <w:rsid w:val="00BA40B5"/>
    <w:rsid w:val="00BA472A"/>
    <w:rsid w:val="00BA4A02"/>
    <w:rsid w:val="00BB19C2"/>
    <w:rsid w:val="00BB258A"/>
    <w:rsid w:val="00BB28A3"/>
    <w:rsid w:val="00BB2E52"/>
    <w:rsid w:val="00BB35A3"/>
    <w:rsid w:val="00BB67DA"/>
    <w:rsid w:val="00BC15D5"/>
    <w:rsid w:val="00BC16C8"/>
    <w:rsid w:val="00BC1854"/>
    <w:rsid w:val="00BC5911"/>
    <w:rsid w:val="00BC7242"/>
    <w:rsid w:val="00BD1753"/>
    <w:rsid w:val="00BD2CD9"/>
    <w:rsid w:val="00BD3240"/>
    <w:rsid w:val="00BD342B"/>
    <w:rsid w:val="00BD3C77"/>
    <w:rsid w:val="00BD4FB6"/>
    <w:rsid w:val="00BD56B1"/>
    <w:rsid w:val="00BD5DB6"/>
    <w:rsid w:val="00BE0482"/>
    <w:rsid w:val="00BE1ED9"/>
    <w:rsid w:val="00BE356D"/>
    <w:rsid w:val="00BE6725"/>
    <w:rsid w:val="00BE7BE0"/>
    <w:rsid w:val="00BF3FD2"/>
    <w:rsid w:val="00BF47F8"/>
    <w:rsid w:val="00BF4C70"/>
    <w:rsid w:val="00BF5950"/>
    <w:rsid w:val="00BF5D52"/>
    <w:rsid w:val="00BF6CD4"/>
    <w:rsid w:val="00BF7414"/>
    <w:rsid w:val="00C00DFB"/>
    <w:rsid w:val="00C015AF"/>
    <w:rsid w:val="00C01E99"/>
    <w:rsid w:val="00C10B89"/>
    <w:rsid w:val="00C116F7"/>
    <w:rsid w:val="00C124D8"/>
    <w:rsid w:val="00C12503"/>
    <w:rsid w:val="00C12AF6"/>
    <w:rsid w:val="00C12DB0"/>
    <w:rsid w:val="00C14AE1"/>
    <w:rsid w:val="00C15B12"/>
    <w:rsid w:val="00C161FF"/>
    <w:rsid w:val="00C1750B"/>
    <w:rsid w:val="00C17BCF"/>
    <w:rsid w:val="00C24E07"/>
    <w:rsid w:val="00C26083"/>
    <w:rsid w:val="00C26EAA"/>
    <w:rsid w:val="00C30FCA"/>
    <w:rsid w:val="00C32C4B"/>
    <w:rsid w:val="00C32DDD"/>
    <w:rsid w:val="00C33D10"/>
    <w:rsid w:val="00C364E1"/>
    <w:rsid w:val="00C3654A"/>
    <w:rsid w:val="00C37E01"/>
    <w:rsid w:val="00C40FFB"/>
    <w:rsid w:val="00C42119"/>
    <w:rsid w:val="00C446EC"/>
    <w:rsid w:val="00C449DF"/>
    <w:rsid w:val="00C46295"/>
    <w:rsid w:val="00C54FE2"/>
    <w:rsid w:val="00C554AF"/>
    <w:rsid w:val="00C56006"/>
    <w:rsid w:val="00C57B9A"/>
    <w:rsid w:val="00C60CDA"/>
    <w:rsid w:val="00C60E82"/>
    <w:rsid w:val="00C617C9"/>
    <w:rsid w:val="00C61AC6"/>
    <w:rsid w:val="00C62057"/>
    <w:rsid w:val="00C62345"/>
    <w:rsid w:val="00C62974"/>
    <w:rsid w:val="00C632C6"/>
    <w:rsid w:val="00C64D1B"/>
    <w:rsid w:val="00C665D7"/>
    <w:rsid w:val="00C666D7"/>
    <w:rsid w:val="00C66F1A"/>
    <w:rsid w:val="00C718A1"/>
    <w:rsid w:val="00C733DD"/>
    <w:rsid w:val="00C7600C"/>
    <w:rsid w:val="00C76CCB"/>
    <w:rsid w:val="00C77A55"/>
    <w:rsid w:val="00C83EFF"/>
    <w:rsid w:val="00C8527D"/>
    <w:rsid w:val="00C86E45"/>
    <w:rsid w:val="00C90C29"/>
    <w:rsid w:val="00C923A0"/>
    <w:rsid w:val="00C925B9"/>
    <w:rsid w:val="00C925F1"/>
    <w:rsid w:val="00C95F9D"/>
    <w:rsid w:val="00C9719E"/>
    <w:rsid w:val="00C97BFA"/>
    <w:rsid w:val="00CA1294"/>
    <w:rsid w:val="00CA298F"/>
    <w:rsid w:val="00CA3C76"/>
    <w:rsid w:val="00CA4379"/>
    <w:rsid w:val="00CA6483"/>
    <w:rsid w:val="00CA7F9A"/>
    <w:rsid w:val="00CB1A91"/>
    <w:rsid w:val="00CB1ED9"/>
    <w:rsid w:val="00CB6F82"/>
    <w:rsid w:val="00CB7972"/>
    <w:rsid w:val="00CB7D35"/>
    <w:rsid w:val="00CC0C6B"/>
    <w:rsid w:val="00CC1E1C"/>
    <w:rsid w:val="00CC2629"/>
    <w:rsid w:val="00CC4285"/>
    <w:rsid w:val="00CC5B4E"/>
    <w:rsid w:val="00CD0E44"/>
    <w:rsid w:val="00CD1301"/>
    <w:rsid w:val="00CD1D08"/>
    <w:rsid w:val="00CD1D5C"/>
    <w:rsid w:val="00CD1FAE"/>
    <w:rsid w:val="00CD2052"/>
    <w:rsid w:val="00CD5E7C"/>
    <w:rsid w:val="00CD6E17"/>
    <w:rsid w:val="00CE01E9"/>
    <w:rsid w:val="00CE1377"/>
    <w:rsid w:val="00CE5694"/>
    <w:rsid w:val="00CE5FBC"/>
    <w:rsid w:val="00CE64AB"/>
    <w:rsid w:val="00CF0B8A"/>
    <w:rsid w:val="00CF4210"/>
    <w:rsid w:val="00CF4A49"/>
    <w:rsid w:val="00CF5659"/>
    <w:rsid w:val="00CF6EC1"/>
    <w:rsid w:val="00D00C7A"/>
    <w:rsid w:val="00D015DE"/>
    <w:rsid w:val="00D0390E"/>
    <w:rsid w:val="00D05589"/>
    <w:rsid w:val="00D05C97"/>
    <w:rsid w:val="00D13E3D"/>
    <w:rsid w:val="00D17A36"/>
    <w:rsid w:val="00D17BFC"/>
    <w:rsid w:val="00D2195C"/>
    <w:rsid w:val="00D2230F"/>
    <w:rsid w:val="00D229C8"/>
    <w:rsid w:val="00D242F3"/>
    <w:rsid w:val="00D24794"/>
    <w:rsid w:val="00D24BBC"/>
    <w:rsid w:val="00D265D2"/>
    <w:rsid w:val="00D27E15"/>
    <w:rsid w:val="00D27F1B"/>
    <w:rsid w:val="00D30DA2"/>
    <w:rsid w:val="00D32673"/>
    <w:rsid w:val="00D34E5F"/>
    <w:rsid w:val="00D4181E"/>
    <w:rsid w:val="00D427CB"/>
    <w:rsid w:val="00D42F87"/>
    <w:rsid w:val="00D43AD5"/>
    <w:rsid w:val="00D44033"/>
    <w:rsid w:val="00D45FF8"/>
    <w:rsid w:val="00D47464"/>
    <w:rsid w:val="00D51CD2"/>
    <w:rsid w:val="00D5501A"/>
    <w:rsid w:val="00D577CC"/>
    <w:rsid w:val="00D57871"/>
    <w:rsid w:val="00D609C7"/>
    <w:rsid w:val="00D6180F"/>
    <w:rsid w:val="00D628BD"/>
    <w:rsid w:val="00D62DD0"/>
    <w:rsid w:val="00D63436"/>
    <w:rsid w:val="00D647B1"/>
    <w:rsid w:val="00D6677D"/>
    <w:rsid w:val="00D66C0F"/>
    <w:rsid w:val="00D71159"/>
    <w:rsid w:val="00D745C5"/>
    <w:rsid w:val="00D74870"/>
    <w:rsid w:val="00D842E8"/>
    <w:rsid w:val="00D857A3"/>
    <w:rsid w:val="00D85E49"/>
    <w:rsid w:val="00D91C1D"/>
    <w:rsid w:val="00D91FC8"/>
    <w:rsid w:val="00D926C3"/>
    <w:rsid w:val="00D934CF"/>
    <w:rsid w:val="00D96E2D"/>
    <w:rsid w:val="00D979F9"/>
    <w:rsid w:val="00D97D4C"/>
    <w:rsid w:val="00D97FBA"/>
    <w:rsid w:val="00DA3B52"/>
    <w:rsid w:val="00DA4F3A"/>
    <w:rsid w:val="00DA56DD"/>
    <w:rsid w:val="00DA72FA"/>
    <w:rsid w:val="00DA77EC"/>
    <w:rsid w:val="00DB331C"/>
    <w:rsid w:val="00DB5BA7"/>
    <w:rsid w:val="00DB6060"/>
    <w:rsid w:val="00DC1BDE"/>
    <w:rsid w:val="00DC3FFF"/>
    <w:rsid w:val="00DC4905"/>
    <w:rsid w:val="00DC651F"/>
    <w:rsid w:val="00DC6CA7"/>
    <w:rsid w:val="00DC7475"/>
    <w:rsid w:val="00DD08AA"/>
    <w:rsid w:val="00DD178F"/>
    <w:rsid w:val="00DD4B60"/>
    <w:rsid w:val="00DD6963"/>
    <w:rsid w:val="00DE2B83"/>
    <w:rsid w:val="00DE35F4"/>
    <w:rsid w:val="00DE3C06"/>
    <w:rsid w:val="00DE4735"/>
    <w:rsid w:val="00DE4DE1"/>
    <w:rsid w:val="00DE608B"/>
    <w:rsid w:val="00DE6586"/>
    <w:rsid w:val="00DE7607"/>
    <w:rsid w:val="00DF1504"/>
    <w:rsid w:val="00DF16A1"/>
    <w:rsid w:val="00DF40D1"/>
    <w:rsid w:val="00DF4210"/>
    <w:rsid w:val="00DF4C47"/>
    <w:rsid w:val="00DF7A9F"/>
    <w:rsid w:val="00E0015C"/>
    <w:rsid w:val="00E05E61"/>
    <w:rsid w:val="00E066D8"/>
    <w:rsid w:val="00E07622"/>
    <w:rsid w:val="00E11EDF"/>
    <w:rsid w:val="00E121FE"/>
    <w:rsid w:val="00E122FB"/>
    <w:rsid w:val="00E128E1"/>
    <w:rsid w:val="00E12AD4"/>
    <w:rsid w:val="00E15EB5"/>
    <w:rsid w:val="00E165C1"/>
    <w:rsid w:val="00E1761C"/>
    <w:rsid w:val="00E17825"/>
    <w:rsid w:val="00E20CDB"/>
    <w:rsid w:val="00E2348C"/>
    <w:rsid w:val="00E23A5E"/>
    <w:rsid w:val="00E23CEB"/>
    <w:rsid w:val="00E24D3F"/>
    <w:rsid w:val="00E24F59"/>
    <w:rsid w:val="00E277EF"/>
    <w:rsid w:val="00E31330"/>
    <w:rsid w:val="00E321F3"/>
    <w:rsid w:val="00E32FD7"/>
    <w:rsid w:val="00E337DC"/>
    <w:rsid w:val="00E35EE5"/>
    <w:rsid w:val="00E42D97"/>
    <w:rsid w:val="00E51423"/>
    <w:rsid w:val="00E51D06"/>
    <w:rsid w:val="00E51FFF"/>
    <w:rsid w:val="00E54C2D"/>
    <w:rsid w:val="00E55C54"/>
    <w:rsid w:val="00E57482"/>
    <w:rsid w:val="00E57E4C"/>
    <w:rsid w:val="00E656BC"/>
    <w:rsid w:val="00E673BF"/>
    <w:rsid w:val="00E70B14"/>
    <w:rsid w:val="00E71391"/>
    <w:rsid w:val="00E75615"/>
    <w:rsid w:val="00E75C2B"/>
    <w:rsid w:val="00E76789"/>
    <w:rsid w:val="00E77455"/>
    <w:rsid w:val="00E84158"/>
    <w:rsid w:val="00E854FD"/>
    <w:rsid w:val="00E86366"/>
    <w:rsid w:val="00E86E90"/>
    <w:rsid w:val="00E9037D"/>
    <w:rsid w:val="00E910B9"/>
    <w:rsid w:val="00E928A2"/>
    <w:rsid w:val="00E96CED"/>
    <w:rsid w:val="00EA162B"/>
    <w:rsid w:val="00EA1E0A"/>
    <w:rsid w:val="00EA273D"/>
    <w:rsid w:val="00EA2E80"/>
    <w:rsid w:val="00EA577F"/>
    <w:rsid w:val="00EA743E"/>
    <w:rsid w:val="00EB00A5"/>
    <w:rsid w:val="00EB1762"/>
    <w:rsid w:val="00EB4D14"/>
    <w:rsid w:val="00EB4F00"/>
    <w:rsid w:val="00EB4F75"/>
    <w:rsid w:val="00EB50C5"/>
    <w:rsid w:val="00EB7DA2"/>
    <w:rsid w:val="00EC0FB2"/>
    <w:rsid w:val="00EC24D8"/>
    <w:rsid w:val="00EC3674"/>
    <w:rsid w:val="00EC441F"/>
    <w:rsid w:val="00EC4C28"/>
    <w:rsid w:val="00EC6E6A"/>
    <w:rsid w:val="00ED01E5"/>
    <w:rsid w:val="00ED0EE7"/>
    <w:rsid w:val="00ED0FA6"/>
    <w:rsid w:val="00ED252E"/>
    <w:rsid w:val="00ED2911"/>
    <w:rsid w:val="00ED5A24"/>
    <w:rsid w:val="00ED6CC2"/>
    <w:rsid w:val="00ED750B"/>
    <w:rsid w:val="00EE0992"/>
    <w:rsid w:val="00EE41D8"/>
    <w:rsid w:val="00EE4902"/>
    <w:rsid w:val="00EE4A6E"/>
    <w:rsid w:val="00EE64CE"/>
    <w:rsid w:val="00EE7E45"/>
    <w:rsid w:val="00EF1FC1"/>
    <w:rsid w:val="00EF31BE"/>
    <w:rsid w:val="00EF38D8"/>
    <w:rsid w:val="00EF4567"/>
    <w:rsid w:val="00EF578E"/>
    <w:rsid w:val="00EF7E50"/>
    <w:rsid w:val="00F01D5D"/>
    <w:rsid w:val="00F0201E"/>
    <w:rsid w:val="00F04586"/>
    <w:rsid w:val="00F07A21"/>
    <w:rsid w:val="00F1149B"/>
    <w:rsid w:val="00F12B2E"/>
    <w:rsid w:val="00F14974"/>
    <w:rsid w:val="00F16C7C"/>
    <w:rsid w:val="00F20527"/>
    <w:rsid w:val="00F2241A"/>
    <w:rsid w:val="00F25FCA"/>
    <w:rsid w:val="00F26DC7"/>
    <w:rsid w:val="00F30508"/>
    <w:rsid w:val="00F31F5B"/>
    <w:rsid w:val="00F324CA"/>
    <w:rsid w:val="00F359DF"/>
    <w:rsid w:val="00F36420"/>
    <w:rsid w:val="00F36E6B"/>
    <w:rsid w:val="00F4021C"/>
    <w:rsid w:val="00F408BD"/>
    <w:rsid w:val="00F4231C"/>
    <w:rsid w:val="00F43EC2"/>
    <w:rsid w:val="00F44850"/>
    <w:rsid w:val="00F46DBC"/>
    <w:rsid w:val="00F50648"/>
    <w:rsid w:val="00F50FA6"/>
    <w:rsid w:val="00F53EBA"/>
    <w:rsid w:val="00F546B5"/>
    <w:rsid w:val="00F548B4"/>
    <w:rsid w:val="00F54D3A"/>
    <w:rsid w:val="00F562D3"/>
    <w:rsid w:val="00F617FA"/>
    <w:rsid w:val="00F62D2A"/>
    <w:rsid w:val="00F63AD1"/>
    <w:rsid w:val="00F675DE"/>
    <w:rsid w:val="00F67949"/>
    <w:rsid w:val="00F70827"/>
    <w:rsid w:val="00F713B0"/>
    <w:rsid w:val="00F72E7F"/>
    <w:rsid w:val="00F73D72"/>
    <w:rsid w:val="00F812A5"/>
    <w:rsid w:val="00F87A1C"/>
    <w:rsid w:val="00F932F9"/>
    <w:rsid w:val="00F94760"/>
    <w:rsid w:val="00F9696D"/>
    <w:rsid w:val="00F9751D"/>
    <w:rsid w:val="00F9756C"/>
    <w:rsid w:val="00FA04E9"/>
    <w:rsid w:val="00FA1EC1"/>
    <w:rsid w:val="00FA32A7"/>
    <w:rsid w:val="00FA65DA"/>
    <w:rsid w:val="00FA70BD"/>
    <w:rsid w:val="00FA7B41"/>
    <w:rsid w:val="00FB0FFA"/>
    <w:rsid w:val="00FB1DB8"/>
    <w:rsid w:val="00FB41E7"/>
    <w:rsid w:val="00FB482A"/>
    <w:rsid w:val="00FB4A6E"/>
    <w:rsid w:val="00FB50E4"/>
    <w:rsid w:val="00FB57A6"/>
    <w:rsid w:val="00FC048F"/>
    <w:rsid w:val="00FC3222"/>
    <w:rsid w:val="00FC4CC4"/>
    <w:rsid w:val="00FC5376"/>
    <w:rsid w:val="00FD06BE"/>
    <w:rsid w:val="00FD2617"/>
    <w:rsid w:val="00FD34CE"/>
    <w:rsid w:val="00FD39F3"/>
    <w:rsid w:val="00FD41CE"/>
    <w:rsid w:val="00FD6F23"/>
    <w:rsid w:val="00FE0E67"/>
    <w:rsid w:val="00FE13FC"/>
    <w:rsid w:val="00FE1D6C"/>
    <w:rsid w:val="00FE2922"/>
    <w:rsid w:val="00FE4880"/>
    <w:rsid w:val="00FE7D64"/>
    <w:rsid w:val="00FF14D0"/>
    <w:rsid w:val="00FF1EA8"/>
    <w:rsid w:val="00FF2D5F"/>
    <w:rsid w:val="00FF49C6"/>
    <w:rsid w:val="00FF4CD8"/>
    <w:rsid w:val="00FF4FB5"/>
    <w:rsid w:val="00FF5BD2"/>
    <w:rsid w:val="00FF74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colormru v:ext="edit" colors="#f30"/>
    </o:shapedefaults>
    <o:shapelayout v:ext="edit">
      <o:idmap v:ext="edit" data="1"/>
    </o:shapelayout>
  </w:shapeDefaults>
  <w:decimalSymbol w:val="."/>
  <w:listSeparator w:val=","/>
  <w14:docId w14:val="404D18AE"/>
  <w15:docId w15:val="{90EB4D09-4616-4D5F-9D9D-88FD49D6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2F6"/>
    <w:pPr>
      <w:widowControl w:val="0"/>
      <w:spacing w:before="120"/>
    </w:pPr>
    <w:rPr>
      <w:rFonts w:asciiTheme="minorHAnsi" w:hAnsiTheme="minorHAnsi"/>
      <w:snapToGrid w:val="0"/>
      <w:sz w:val="24"/>
    </w:rPr>
  </w:style>
  <w:style w:type="paragraph" w:styleId="Heading1">
    <w:name w:val="heading 1"/>
    <w:basedOn w:val="Normal"/>
    <w:next w:val="Normal"/>
    <w:qFormat/>
    <w:rsid w:val="00290F87"/>
    <w:pPr>
      <w:keepNext/>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center"/>
      <w:outlineLvl w:val="0"/>
    </w:pPr>
    <w:rPr>
      <w:b/>
      <w:sz w:val="28"/>
    </w:rPr>
  </w:style>
  <w:style w:type="paragraph" w:styleId="Heading2">
    <w:name w:val="heading 2"/>
    <w:basedOn w:val="Normal"/>
    <w:next w:val="Normal"/>
    <w:link w:val="Heading2Char"/>
    <w:autoRedefine/>
    <w:qFormat/>
    <w:rsid w:val="000051FB"/>
    <w:pPr>
      <w:keepNext/>
      <w:shd w:val="clear" w:color="auto" w:fill="E5DFEC" w:themeFill="accent4" w:themeFillTint="33"/>
      <w:tabs>
        <w:tab w:val="left" w:leader="dot" w:pos="1080"/>
        <w:tab w:val="left" w:leader="dot" w:pos="10440"/>
      </w:tabs>
      <w:spacing w:after="240"/>
      <w:outlineLvl w:val="1"/>
    </w:pPr>
    <w:rPr>
      <w:b/>
      <w:sz w:val="48"/>
    </w:rPr>
  </w:style>
  <w:style w:type="paragraph" w:styleId="Heading3">
    <w:name w:val="heading 3"/>
    <w:basedOn w:val="Normal"/>
    <w:next w:val="Normal"/>
    <w:qFormat/>
    <w:rsid w:val="00290F87"/>
    <w:pPr>
      <w:keepNext/>
      <w:tabs>
        <w:tab w:val="left" w:pos="-264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 w:val="left" w:pos="6500"/>
        <w:tab w:val="left" w:pos="6861"/>
        <w:tab w:val="left" w:pos="7222"/>
        <w:tab w:val="left" w:pos="7584"/>
        <w:tab w:val="left" w:pos="7945"/>
        <w:tab w:val="left" w:pos="8306"/>
        <w:tab w:val="left" w:leader="dot" w:pos="8640"/>
        <w:tab w:val="left" w:pos="8667"/>
        <w:tab w:val="left" w:pos="9028"/>
      </w:tabs>
      <w:jc w:val="center"/>
      <w:outlineLvl w:val="2"/>
    </w:pPr>
    <w:rPr>
      <w:b/>
      <w:sz w:val="40"/>
    </w:rPr>
  </w:style>
  <w:style w:type="paragraph" w:styleId="Heading4">
    <w:name w:val="heading 4"/>
    <w:basedOn w:val="Normal"/>
    <w:next w:val="Normal"/>
    <w:qFormat/>
    <w:rsid w:val="00290F87"/>
    <w:pPr>
      <w:keepNext/>
      <w:tabs>
        <w:tab w:val="left" w:pos="-264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outlineLvl w:val="3"/>
    </w:pPr>
    <w:rPr>
      <w:b/>
    </w:rPr>
  </w:style>
  <w:style w:type="paragraph" w:styleId="Heading5">
    <w:name w:val="heading 5"/>
    <w:basedOn w:val="Normal"/>
    <w:next w:val="Normal"/>
    <w:qFormat/>
    <w:rsid w:val="00290F87"/>
    <w:pPr>
      <w:keepN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jc w:val="center"/>
      <w:outlineLvl w:val="4"/>
    </w:pPr>
    <w:rPr>
      <w:b/>
      <w:sz w:val="32"/>
    </w:rPr>
  </w:style>
  <w:style w:type="paragraph" w:styleId="Heading6">
    <w:name w:val="heading 6"/>
    <w:basedOn w:val="Normal"/>
    <w:next w:val="Normal"/>
    <w:qFormat/>
    <w:rsid w:val="00290F87"/>
    <w:pPr>
      <w:keepNext/>
      <w:tabs>
        <w:tab w:val="left" w:pos="-480"/>
        <w:tab w:val="left" w:pos="360"/>
        <w:tab w:val="left" w:pos="1081"/>
        <w:tab w:val="left" w:pos="1802"/>
        <w:tab w:val="left" w:pos="2523"/>
        <w:tab w:val="left" w:pos="3244"/>
        <w:tab w:val="left" w:pos="3966"/>
        <w:tab w:val="left" w:pos="4687"/>
        <w:tab w:val="left" w:pos="5408"/>
        <w:tab w:val="left" w:pos="6129"/>
        <w:tab w:val="left" w:pos="6850"/>
        <w:tab w:val="left" w:pos="7572"/>
        <w:tab w:val="left" w:pos="8293"/>
        <w:tab w:val="left" w:leader="dot" w:pos="8640"/>
        <w:tab w:val="left" w:pos="9014"/>
      </w:tabs>
      <w:jc w:val="center"/>
      <w:outlineLvl w:val="5"/>
    </w:pPr>
    <w:rPr>
      <w:b/>
      <w:color w:val="000000"/>
      <w:sz w:val="56"/>
    </w:rPr>
  </w:style>
  <w:style w:type="paragraph" w:styleId="Heading7">
    <w:name w:val="heading 7"/>
    <w:basedOn w:val="Normal"/>
    <w:next w:val="Normal"/>
    <w:link w:val="Heading7Char"/>
    <w:qFormat/>
    <w:rsid w:val="00290F87"/>
    <w:pPr>
      <w:keepN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outlineLvl w:val="6"/>
    </w:pPr>
    <w:rPr>
      <w:b/>
      <w:color w:val="000000"/>
      <w:sz w:val="32"/>
    </w:rPr>
  </w:style>
  <w:style w:type="paragraph" w:styleId="Heading8">
    <w:name w:val="heading 8"/>
    <w:basedOn w:val="Normal"/>
    <w:next w:val="Normal"/>
    <w:qFormat/>
    <w:rsid w:val="00290F87"/>
    <w:pPr>
      <w:keepNext/>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outlineLvl w:val="7"/>
    </w:pPr>
    <w:rPr>
      <w:b/>
      <w:color w:val="000000"/>
      <w:sz w:val="28"/>
    </w:rPr>
  </w:style>
  <w:style w:type="paragraph" w:styleId="Heading9">
    <w:name w:val="heading 9"/>
    <w:basedOn w:val="Normal"/>
    <w:next w:val="Normal"/>
    <w:qFormat/>
    <w:rsid w:val="00290F87"/>
    <w:pPr>
      <w:keepNext/>
      <w:pBdr>
        <w:top w:val="single" w:sz="12" w:space="0" w:color="000000"/>
        <w:left w:val="single" w:sz="12" w:space="0" w:color="000000"/>
        <w:bottom w:val="single" w:sz="12" w:space="0" w:color="000000"/>
        <w:right w:val="single" w:sz="12" w:space="0" w:color="000000"/>
      </w:pBdr>
      <w:tabs>
        <w:tab w:val="left" w:pos="360"/>
        <w:tab w:val="left" w:pos="721"/>
        <w:tab w:val="left" w:pos="1082"/>
        <w:tab w:val="left" w:pos="1443"/>
        <w:tab w:val="left" w:pos="1804"/>
        <w:tab w:val="left" w:pos="2165"/>
        <w:tab w:val="left" w:pos="2526"/>
        <w:tab w:val="left" w:pos="2887"/>
        <w:tab w:val="left" w:pos="3248"/>
        <w:tab w:val="left" w:pos="3609"/>
        <w:tab w:val="left" w:pos="3970"/>
        <w:tab w:val="left" w:pos="4331"/>
        <w:tab w:val="left" w:pos="4692"/>
        <w:tab w:val="left" w:pos="5053"/>
        <w:tab w:val="left" w:pos="5414"/>
        <w:tab w:val="left" w:pos="5775"/>
        <w:tab w:val="left" w:pos="6136"/>
        <w:tab w:val="left" w:pos="6497"/>
        <w:tab w:val="left" w:pos="6858"/>
        <w:tab w:val="left" w:pos="7219"/>
        <w:tab w:val="left" w:pos="7580"/>
        <w:tab w:val="left" w:pos="7941"/>
        <w:tab w:val="left" w:pos="8302"/>
        <w:tab w:val="left" w:pos="8663"/>
        <w:tab w:val="left" w:pos="9024"/>
        <w:tab w:val="left" w:pos="9385"/>
        <w:tab w:val="left" w:pos="9746"/>
        <w:tab w:val="left" w:pos="10107"/>
        <w:tab w:val="left" w:pos="10468"/>
      </w:tabs>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90F87"/>
    <w:rPr>
      <w:dstrike w:val="0"/>
      <w:vertAlign w:val="superscript"/>
    </w:rPr>
  </w:style>
  <w:style w:type="paragraph" w:styleId="Title">
    <w:name w:val="Title"/>
    <w:basedOn w:val="Normal"/>
    <w:qFormat/>
    <w:rsid w:val="00290F87"/>
    <w:pPr>
      <w:widowControl/>
      <w:spacing w:before="0"/>
      <w:jc w:val="center"/>
    </w:pPr>
    <w:rPr>
      <w:snapToGrid/>
      <w:sz w:val="32"/>
    </w:rPr>
  </w:style>
  <w:style w:type="paragraph" w:customStyle="1" w:styleId="Quick1">
    <w:name w:val="Quick 1."/>
    <w:basedOn w:val="Normal"/>
    <w:rsid w:val="00290F87"/>
    <w:pPr>
      <w:numPr>
        <w:numId w:val="1"/>
      </w:numPr>
      <w:ind w:left="721" w:hanging="361"/>
    </w:pPr>
  </w:style>
  <w:style w:type="character" w:styleId="Hyperlink">
    <w:name w:val="Hyperlink"/>
    <w:basedOn w:val="DefaultParagraphFont"/>
    <w:uiPriority w:val="99"/>
    <w:rsid w:val="00290F87"/>
    <w:rPr>
      <w:color w:val="0000FF"/>
      <w:u w:val="single"/>
    </w:rPr>
  </w:style>
  <w:style w:type="character" w:styleId="FollowedHyperlink">
    <w:name w:val="FollowedHyperlink"/>
    <w:basedOn w:val="DefaultParagraphFont"/>
    <w:rsid w:val="00290F87"/>
    <w:rPr>
      <w:color w:val="800080"/>
      <w:u w:val="single"/>
    </w:rPr>
  </w:style>
  <w:style w:type="paragraph" w:styleId="DocumentMap">
    <w:name w:val="Document Map"/>
    <w:basedOn w:val="Normal"/>
    <w:semiHidden/>
    <w:rsid w:val="00290F87"/>
    <w:pPr>
      <w:shd w:val="clear" w:color="auto" w:fill="000080"/>
    </w:pPr>
    <w:rPr>
      <w:rFonts w:ascii="Tahoma" w:hAnsi="Tahoma"/>
    </w:rPr>
  </w:style>
  <w:style w:type="paragraph" w:styleId="BlockText">
    <w:name w:val="Block Text"/>
    <w:basedOn w:val="Normal"/>
    <w:rsid w:val="00290F87"/>
    <w:pPr>
      <w:ind w:left="360" w:right="360"/>
      <w:jc w:val="both"/>
    </w:pPr>
  </w:style>
  <w:style w:type="paragraph" w:styleId="Footer">
    <w:name w:val="footer"/>
    <w:basedOn w:val="Normal"/>
    <w:link w:val="FooterChar"/>
    <w:uiPriority w:val="99"/>
    <w:rsid w:val="00290F87"/>
    <w:pPr>
      <w:tabs>
        <w:tab w:val="center" w:pos="4320"/>
        <w:tab w:val="right" w:pos="8640"/>
      </w:tabs>
    </w:pPr>
  </w:style>
  <w:style w:type="character" w:styleId="PageNumber">
    <w:name w:val="page number"/>
    <w:basedOn w:val="DefaultParagraphFont"/>
    <w:rsid w:val="00290F87"/>
  </w:style>
  <w:style w:type="paragraph" w:styleId="Header">
    <w:name w:val="header"/>
    <w:basedOn w:val="Normal"/>
    <w:rsid w:val="00290F87"/>
    <w:pPr>
      <w:tabs>
        <w:tab w:val="center" w:pos="4320"/>
        <w:tab w:val="right" w:pos="8640"/>
      </w:tabs>
    </w:pPr>
  </w:style>
  <w:style w:type="paragraph" w:styleId="BodyText">
    <w:name w:val="Body Text"/>
    <w:basedOn w:val="Normal"/>
    <w:rsid w:val="00290F87"/>
    <w:pPr>
      <w:pBdr>
        <w:top w:val="double" w:sz="19" w:space="0" w:color="000000"/>
        <w:left w:val="double" w:sz="19" w:space="0" w:color="000000"/>
        <w:bottom w:val="double" w:sz="19" w:space="0" w:color="000000"/>
        <w:right w:val="double" w:sz="19" w:space="0" w:color="000000"/>
      </w:pBd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pPr>
  </w:style>
  <w:style w:type="paragraph" w:styleId="FootnoteText">
    <w:name w:val="footnote text"/>
    <w:basedOn w:val="Normal"/>
    <w:semiHidden/>
    <w:rsid w:val="00290F87"/>
    <w:rPr>
      <w:sz w:val="20"/>
    </w:rPr>
  </w:style>
  <w:style w:type="paragraph" w:styleId="BodyText2">
    <w:name w:val="Body Text 2"/>
    <w:basedOn w:val="Normal"/>
    <w:rsid w:val="00290F87"/>
    <w:pPr>
      <w:spacing w:after="120"/>
      <w:jc w:val="both"/>
    </w:pPr>
  </w:style>
  <w:style w:type="paragraph" w:styleId="BodyTextIndent">
    <w:name w:val="Body Text Indent"/>
    <w:basedOn w:val="Normal"/>
    <w:rsid w:val="00290F87"/>
    <w:pPr>
      <w:ind w:left="288"/>
    </w:pPr>
  </w:style>
  <w:style w:type="paragraph" w:styleId="BodyText3">
    <w:name w:val="Body Text 3"/>
    <w:basedOn w:val="Normal"/>
    <w:rsid w:val="00290F87"/>
    <w:pPr>
      <w:jc w:val="center"/>
    </w:pPr>
    <w:rPr>
      <w:b/>
      <w:sz w:val="48"/>
    </w:rPr>
  </w:style>
  <w:style w:type="paragraph" w:styleId="BodyTextIndent2">
    <w:name w:val="Body Text Indent 2"/>
    <w:basedOn w:val="Normal"/>
    <w:rsid w:val="00290F87"/>
    <w:pPr>
      <w:tabs>
        <w:tab w:val="left" w:pos="360"/>
        <w:tab w:val="left" w:pos="721"/>
        <w:tab w:val="left" w:pos="1082"/>
        <w:tab w:val="left" w:pos="1443"/>
        <w:tab w:val="left" w:pos="1804"/>
        <w:tab w:val="left" w:pos="2165"/>
        <w:tab w:val="left" w:pos="2526"/>
        <w:tab w:val="left" w:pos="2887"/>
        <w:tab w:val="left" w:pos="3248"/>
        <w:tab w:val="left" w:pos="3609"/>
        <w:tab w:val="left" w:pos="3970"/>
        <w:tab w:val="left" w:pos="4331"/>
        <w:tab w:val="left" w:pos="4692"/>
        <w:tab w:val="left" w:pos="5053"/>
        <w:tab w:val="left" w:pos="5414"/>
        <w:tab w:val="left" w:pos="5775"/>
        <w:tab w:val="left" w:pos="6136"/>
        <w:tab w:val="left" w:pos="6497"/>
        <w:tab w:val="left" w:pos="6858"/>
        <w:tab w:val="left" w:pos="7219"/>
        <w:tab w:val="left" w:pos="7580"/>
        <w:tab w:val="left" w:pos="7941"/>
        <w:tab w:val="left" w:pos="8302"/>
        <w:tab w:val="left" w:pos="8663"/>
        <w:tab w:val="left" w:pos="9024"/>
        <w:tab w:val="left" w:pos="9385"/>
        <w:tab w:val="left" w:pos="9746"/>
        <w:tab w:val="left" w:pos="10107"/>
        <w:tab w:val="left" w:pos="10468"/>
      </w:tabs>
      <w:ind w:left="360"/>
      <w:outlineLvl w:val="0"/>
    </w:pPr>
    <w:rPr>
      <w:color w:val="000000"/>
    </w:rPr>
  </w:style>
  <w:style w:type="paragraph" w:styleId="BodyTextIndent3">
    <w:name w:val="Body Text Indent 3"/>
    <w:basedOn w:val="Normal"/>
    <w:rsid w:val="00290F87"/>
    <w:pPr>
      <w:tabs>
        <w:tab w:val="left" w:pos="-1440"/>
        <w:tab w:val="left" w:pos="-720"/>
        <w:tab w:val="left" w:pos="0"/>
        <w:tab w:val="left" w:pos="360"/>
        <w:tab w:val="left" w:pos="721"/>
        <w:tab w:val="left" w:pos="1082"/>
        <w:tab w:val="left" w:pos="1443"/>
        <w:tab w:val="left" w:pos="1804"/>
        <w:tab w:val="left" w:pos="2166"/>
        <w:tab w:val="left" w:pos="2527"/>
        <w:tab w:val="left" w:pos="2888"/>
        <w:tab w:val="left" w:pos="3249"/>
        <w:tab w:val="left" w:pos="3610"/>
        <w:tab w:val="left" w:pos="3972"/>
        <w:tab w:val="left" w:pos="4333"/>
        <w:tab w:val="left" w:pos="4694"/>
        <w:tab w:val="left" w:pos="5055"/>
        <w:tab w:val="left" w:pos="5416"/>
        <w:tab w:val="left" w:pos="5778"/>
        <w:tab w:val="left" w:pos="6139"/>
      </w:tabs>
      <w:ind w:left="288"/>
    </w:pPr>
    <w:rPr>
      <w:color w:val="000000"/>
    </w:rPr>
  </w:style>
  <w:style w:type="paragraph" w:customStyle="1" w:styleId="Preformatted">
    <w:name w:val="Preformatted"/>
    <w:basedOn w:val="Normal"/>
    <w:rsid w:val="00290F8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TOC1">
    <w:name w:val="toc 1"/>
    <w:basedOn w:val="Normal"/>
    <w:next w:val="Normal"/>
    <w:autoRedefine/>
    <w:uiPriority w:val="39"/>
    <w:rsid w:val="00605D05"/>
    <w:pPr>
      <w:spacing w:before="0" w:after="120"/>
    </w:pPr>
    <w:rPr>
      <w:b/>
      <w:bCs/>
      <w:szCs w:val="28"/>
    </w:rPr>
  </w:style>
  <w:style w:type="paragraph" w:styleId="TOC5">
    <w:name w:val="toc 5"/>
    <w:basedOn w:val="Normal"/>
    <w:next w:val="Normal"/>
    <w:autoRedefine/>
    <w:uiPriority w:val="39"/>
    <w:rsid w:val="00290F87"/>
    <w:pPr>
      <w:spacing w:before="0"/>
      <w:ind w:left="720"/>
    </w:pPr>
    <w:rPr>
      <w:rFonts w:ascii="Times New Roman" w:hAnsi="Times New Roman"/>
      <w:szCs w:val="24"/>
    </w:rPr>
  </w:style>
  <w:style w:type="paragraph" w:styleId="TOC2">
    <w:name w:val="toc 2"/>
    <w:basedOn w:val="Normal"/>
    <w:next w:val="Normal"/>
    <w:autoRedefine/>
    <w:uiPriority w:val="39"/>
    <w:rsid w:val="00CF4210"/>
    <w:pPr>
      <w:tabs>
        <w:tab w:val="right" w:leader="dot" w:pos="10790"/>
      </w:tabs>
      <w:spacing w:before="0" w:after="120"/>
    </w:pPr>
    <w:rPr>
      <w:b/>
      <w:bCs/>
      <w:noProof/>
      <w:color w:val="000000"/>
      <w:szCs w:val="40"/>
      <w:u w:color="000000"/>
      <w:shd w:val="clear" w:color="auto" w:fill="000000"/>
    </w:rPr>
  </w:style>
  <w:style w:type="paragraph" w:styleId="TOC3">
    <w:name w:val="toc 3"/>
    <w:basedOn w:val="Normal"/>
    <w:next w:val="Normal"/>
    <w:autoRedefine/>
    <w:uiPriority w:val="39"/>
    <w:rsid w:val="00605D05"/>
    <w:pPr>
      <w:tabs>
        <w:tab w:val="right" w:leader="dot" w:pos="10790"/>
      </w:tabs>
      <w:spacing w:before="0" w:after="120"/>
      <w:ind w:left="245"/>
    </w:pPr>
    <w:rPr>
      <w:noProof/>
      <w:color w:val="000000"/>
      <w:szCs w:val="40"/>
    </w:rPr>
  </w:style>
  <w:style w:type="paragraph" w:styleId="TOC6">
    <w:name w:val="toc 6"/>
    <w:basedOn w:val="Normal"/>
    <w:next w:val="Normal"/>
    <w:autoRedefine/>
    <w:uiPriority w:val="39"/>
    <w:rsid w:val="00290F87"/>
    <w:pPr>
      <w:spacing w:before="0"/>
      <w:ind w:left="960"/>
    </w:pPr>
    <w:rPr>
      <w:rFonts w:ascii="Times New Roman" w:hAnsi="Times New Roman"/>
      <w:szCs w:val="24"/>
    </w:rPr>
  </w:style>
  <w:style w:type="paragraph" w:styleId="TOC4">
    <w:name w:val="toc 4"/>
    <w:basedOn w:val="Normal"/>
    <w:next w:val="Normal"/>
    <w:autoRedefine/>
    <w:uiPriority w:val="39"/>
    <w:rsid w:val="00290F87"/>
    <w:pPr>
      <w:spacing w:before="0"/>
      <w:ind w:left="480"/>
    </w:pPr>
    <w:rPr>
      <w:rFonts w:ascii="Times New Roman" w:hAnsi="Times New Roman"/>
      <w:szCs w:val="24"/>
    </w:rPr>
  </w:style>
  <w:style w:type="paragraph" w:styleId="TOC7">
    <w:name w:val="toc 7"/>
    <w:basedOn w:val="Normal"/>
    <w:next w:val="Normal"/>
    <w:autoRedefine/>
    <w:uiPriority w:val="39"/>
    <w:rsid w:val="00290F87"/>
    <w:pPr>
      <w:spacing w:before="0"/>
      <w:ind w:left="1200"/>
    </w:pPr>
    <w:rPr>
      <w:rFonts w:ascii="Times New Roman" w:hAnsi="Times New Roman"/>
      <w:szCs w:val="24"/>
    </w:rPr>
  </w:style>
  <w:style w:type="paragraph" w:styleId="TOC8">
    <w:name w:val="toc 8"/>
    <w:basedOn w:val="Normal"/>
    <w:next w:val="Normal"/>
    <w:autoRedefine/>
    <w:uiPriority w:val="39"/>
    <w:rsid w:val="00290F87"/>
    <w:pPr>
      <w:spacing w:before="0"/>
      <w:ind w:left="1440"/>
    </w:pPr>
    <w:rPr>
      <w:rFonts w:ascii="Times New Roman" w:hAnsi="Times New Roman"/>
      <w:szCs w:val="24"/>
    </w:rPr>
  </w:style>
  <w:style w:type="paragraph" w:styleId="TOC9">
    <w:name w:val="toc 9"/>
    <w:basedOn w:val="Normal"/>
    <w:next w:val="Normal"/>
    <w:autoRedefine/>
    <w:uiPriority w:val="39"/>
    <w:rsid w:val="00290F87"/>
    <w:pPr>
      <w:spacing w:before="0"/>
      <w:ind w:left="1680"/>
    </w:pPr>
    <w:rPr>
      <w:rFonts w:ascii="Times New Roman" w:hAnsi="Times New Roman"/>
      <w:szCs w:val="24"/>
    </w:rPr>
  </w:style>
  <w:style w:type="paragraph" w:styleId="Subtitle">
    <w:name w:val="Subtitle"/>
    <w:basedOn w:val="Normal"/>
    <w:qFormat/>
    <w:rsid w:val="00290F87"/>
    <w:pPr>
      <w:widowControl/>
      <w:spacing w:before="0"/>
      <w:jc w:val="center"/>
    </w:pPr>
    <w:rPr>
      <w:b/>
      <w:snapToGrid/>
      <w:sz w:val="32"/>
    </w:rPr>
  </w:style>
  <w:style w:type="paragraph" w:customStyle="1" w:styleId="Dates">
    <w:name w:val="Dates"/>
    <w:basedOn w:val="Normal"/>
    <w:rsid w:val="00290F87"/>
    <w:pPr>
      <w:jc w:val="center"/>
    </w:pPr>
    <w:rPr>
      <w:b/>
    </w:rPr>
  </w:style>
  <w:style w:type="paragraph" w:customStyle="1" w:styleId="entries">
    <w:name w:val="entries"/>
    <w:basedOn w:val="Normal"/>
    <w:rsid w:val="00290F87"/>
    <w:pPr>
      <w:tabs>
        <w:tab w:val="left" w:leader="dot" w:pos="360"/>
        <w:tab w:val="left" w:leader="dot" w:pos="721"/>
        <w:tab w:val="left" w:leader="dot" w:pos="1082"/>
        <w:tab w:val="left" w:leader="dot" w:pos="1443"/>
        <w:tab w:val="left" w:leader="dot" w:pos="1804"/>
        <w:tab w:val="left" w:leader="dot" w:pos="2166"/>
        <w:tab w:val="left" w:leader="dot" w:pos="2527"/>
        <w:tab w:val="left" w:leader="dot" w:pos="2888"/>
        <w:tab w:val="left" w:leader="dot" w:pos="3249"/>
        <w:tab w:val="left" w:leader="dot" w:pos="3610"/>
        <w:tab w:val="left" w:leader="dot" w:pos="3972"/>
        <w:tab w:val="left" w:leader="dot" w:pos="4333"/>
        <w:tab w:val="left" w:leader="dot" w:pos="4694"/>
        <w:tab w:val="left" w:leader="dot" w:pos="5055"/>
        <w:tab w:val="left" w:leader="dot" w:pos="5416"/>
        <w:tab w:val="left" w:leader="dot" w:pos="5778"/>
        <w:tab w:val="left" w:leader="dot" w:pos="6139"/>
        <w:tab w:val="left" w:leader="dot" w:pos="6500"/>
        <w:tab w:val="left" w:leader="dot" w:pos="6861"/>
        <w:tab w:val="left" w:leader="dot" w:pos="7222"/>
        <w:tab w:val="left" w:leader="dot" w:pos="7584"/>
        <w:tab w:val="left" w:leader="dot" w:pos="7945"/>
        <w:tab w:val="left" w:leader="dot" w:pos="8306"/>
        <w:tab w:val="left" w:leader="dot" w:pos="8640"/>
        <w:tab w:val="left" w:leader="dot" w:pos="8667"/>
        <w:tab w:val="left" w:leader="dot" w:pos="9028"/>
      </w:tabs>
      <w:spacing w:before="0"/>
      <w:ind w:left="288"/>
      <w:jc w:val="both"/>
    </w:pPr>
  </w:style>
  <w:style w:type="paragraph" w:styleId="NormalWeb">
    <w:name w:val="Normal (Web)"/>
    <w:basedOn w:val="Normal"/>
    <w:uiPriority w:val="99"/>
    <w:rsid w:val="00290F87"/>
    <w:pPr>
      <w:widowControl/>
      <w:spacing w:before="100" w:beforeAutospacing="1" w:after="100" w:afterAutospacing="1"/>
    </w:pPr>
    <w:rPr>
      <w:rFonts w:ascii="Times New Roman" w:hAnsi="Times New Roman"/>
      <w:snapToGrid/>
      <w:color w:val="000000"/>
      <w:szCs w:val="24"/>
    </w:rPr>
  </w:style>
  <w:style w:type="paragraph" w:styleId="Caption">
    <w:name w:val="caption"/>
    <w:basedOn w:val="Normal"/>
    <w:next w:val="Normal"/>
    <w:uiPriority w:val="99"/>
    <w:qFormat/>
    <w:rsid w:val="00290F87"/>
    <w:pPr>
      <w:jc w:val="both"/>
    </w:pPr>
    <w:rPr>
      <w:rFonts w:ascii="Arial Narrow" w:hAnsi="Arial Narrow"/>
      <w:b/>
      <w:bCs/>
    </w:rPr>
  </w:style>
  <w:style w:type="paragraph" w:styleId="HTMLPreformatted">
    <w:name w:val="HTML Preformatted"/>
    <w:basedOn w:val="Normal"/>
    <w:rsid w:val="00290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Courier New" w:hAnsi="Courier New" w:cs="Courier New"/>
      <w:snapToGrid/>
      <w:sz w:val="20"/>
    </w:rPr>
  </w:style>
  <w:style w:type="paragraph" w:styleId="ListBullet">
    <w:name w:val="List Bullet"/>
    <w:basedOn w:val="Normal"/>
    <w:autoRedefine/>
    <w:rsid w:val="00290F87"/>
    <w:pPr>
      <w:numPr>
        <w:numId w:val="12"/>
      </w:numPr>
    </w:pPr>
  </w:style>
  <w:style w:type="paragraph" w:customStyle="1" w:styleId="a">
    <w:name w:val="_"/>
    <w:basedOn w:val="Normal"/>
    <w:rsid w:val="00290F87"/>
    <w:pPr>
      <w:spacing w:before="0"/>
      <w:ind w:left="360" w:hanging="360"/>
    </w:pPr>
  </w:style>
  <w:style w:type="paragraph" w:customStyle="1" w:styleId="QuickA">
    <w:name w:val="Quick A."/>
    <w:basedOn w:val="Normal"/>
    <w:rsid w:val="00290F87"/>
    <w:pPr>
      <w:numPr>
        <w:numId w:val="13"/>
      </w:numPr>
      <w:spacing w:before="0"/>
      <w:ind w:left="720" w:hanging="720"/>
    </w:pPr>
    <w:rPr>
      <w:rFonts w:ascii="Times New Roman" w:hAnsi="Times New Roman"/>
    </w:rPr>
  </w:style>
  <w:style w:type="character" w:styleId="Strong">
    <w:name w:val="Strong"/>
    <w:basedOn w:val="DefaultParagraphFont"/>
    <w:uiPriority w:val="22"/>
    <w:qFormat/>
    <w:rsid w:val="00290F87"/>
    <w:rPr>
      <w:b/>
      <w:bCs/>
    </w:rPr>
  </w:style>
  <w:style w:type="paragraph" w:customStyle="1" w:styleId="Default">
    <w:name w:val="Default"/>
    <w:rsid w:val="00290F87"/>
    <w:pPr>
      <w:autoSpaceDE w:val="0"/>
      <w:autoSpaceDN w:val="0"/>
      <w:adjustRightInd w:val="0"/>
    </w:pPr>
    <w:rPr>
      <w:color w:val="000000"/>
      <w:sz w:val="24"/>
      <w:szCs w:val="24"/>
    </w:rPr>
  </w:style>
  <w:style w:type="paragraph" w:customStyle="1" w:styleId="CM1">
    <w:name w:val="CM1"/>
    <w:basedOn w:val="Default"/>
    <w:next w:val="Default"/>
    <w:rsid w:val="00290F87"/>
    <w:pPr>
      <w:spacing w:line="368" w:lineRule="atLeast"/>
    </w:pPr>
    <w:rPr>
      <w:color w:val="auto"/>
      <w:sz w:val="20"/>
    </w:rPr>
  </w:style>
  <w:style w:type="paragraph" w:customStyle="1" w:styleId="CM6">
    <w:name w:val="CM6"/>
    <w:basedOn w:val="Default"/>
    <w:next w:val="Default"/>
    <w:rsid w:val="00290F87"/>
    <w:pPr>
      <w:spacing w:after="235"/>
    </w:pPr>
    <w:rPr>
      <w:color w:val="auto"/>
      <w:sz w:val="20"/>
    </w:rPr>
  </w:style>
  <w:style w:type="paragraph" w:customStyle="1" w:styleId="CM2">
    <w:name w:val="CM2"/>
    <w:basedOn w:val="Default"/>
    <w:next w:val="Default"/>
    <w:rsid w:val="00290F87"/>
    <w:pPr>
      <w:spacing w:line="231" w:lineRule="atLeast"/>
    </w:pPr>
    <w:rPr>
      <w:color w:val="auto"/>
      <w:sz w:val="20"/>
    </w:rPr>
  </w:style>
  <w:style w:type="paragraph" w:customStyle="1" w:styleId="CM7">
    <w:name w:val="CM7"/>
    <w:basedOn w:val="Default"/>
    <w:next w:val="Default"/>
    <w:rsid w:val="00290F87"/>
    <w:pPr>
      <w:spacing w:after="123"/>
    </w:pPr>
    <w:rPr>
      <w:color w:val="auto"/>
      <w:sz w:val="20"/>
    </w:rPr>
  </w:style>
  <w:style w:type="paragraph" w:customStyle="1" w:styleId="CM4">
    <w:name w:val="CM4"/>
    <w:basedOn w:val="Default"/>
    <w:next w:val="Default"/>
    <w:rsid w:val="00290F87"/>
    <w:pPr>
      <w:spacing w:line="231" w:lineRule="atLeast"/>
    </w:pPr>
    <w:rPr>
      <w:color w:val="auto"/>
      <w:sz w:val="20"/>
    </w:rPr>
  </w:style>
  <w:style w:type="paragraph" w:styleId="BalloonText">
    <w:name w:val="Balloon Text"/>
    <w:basedOn w:val="Normal"/>
    <w:semiHidden/>
    <w:rsid w:val="009F2622"/>
    <w:rPr>
      <w:rFonts w:ascii="Tahoma" w:hAnsi="Tahoma" w:cs="Tahoma"/>
      <w:sz w:val="16"/>
      <w:szCs w:val="16"/>
    </w:rPr>
  </w:style>
  <w:style w:type="paragraph" w:styleId="ListParagraph">
    <w:name w:val="List Paragraph"/>
    <w:basedOn w:val="Normal"/>
    <w:uiPriority w:val="34"/>
    <w:qFormat/>
    <w:rsid w:val="00110455"/>
    <w:pPr>
      <w:ind w:left="720"/>
      <w:contextualSpacing/>
    </w:pPr>
  </w:style>
  <w:style w:type="paragraph" w:customStyle="1" w:styleId="Pa0">
    <w:name w:val="Pa0"/>
    <w:basedOn w:val="Default"/>
    <w:next w:val="Default"/>
    <w:uiPriority w:val="99"/>
    <w:rsid w:val="00100355"/>
    <w:pPr>
      <w:spacing w:line="241" w:lineRule="atLeast"/>
    </w:pPr>
    <w:rPr>
      <w:rFonts w:ascii="Calibri" w:hAnsi="Calibri"/>
      <w:color w:val="auto"/>
    </w:rPr>
  </w:style>
  <w:style w:type="character" w:customStyle="1" w:styleId="A2">
    <w:name w:val="A2"/>
    <w:uiPriority w:val="99"/>
    <w:rsid w:val="00100355"/>
    <w:rPr>
      <w:rFonts w:cs="Calibri"/>
      <w:color w:val="000000"/>
      <w:sz w:val="22"/>
      <w:szCs w:val="22"/>
    </w:rPr>
  </w:style>
  <w:style w:type="paragraph" w:customStyle="1" w:styleId="Pa1">
    <w:name w:val="Pa1"/>
    <w:basedOn w:val="Default"/>
    <w:next w:val="Default"/>
    <w:uiPriority w:val="99"/>
    <w:rsid w:val="00100355"/>
    <w:pPr>
      <w:spacing w:line="241" w:lineRule="atLeast"/>
    </w:pPr>
    <w:rPr>
      <w:rFonts w:ascii="Calibri" w:hAnsi="Calibri"/>
      <w:color w:val="auto"/>
    </w:rPr>
  </w:style>
  <w:style w:type="character" w:customStyle="1" w:styleId="A4">
    <w:name w:val="A4"/>
    <w:uiPriority w:val="99"/>
    <w:rsid w:val="00100355"/>
    <w:rPr>
      <w:rFonts w:cs="Calibri"/>
      <w:color w:val="000000"/>
      <w:sz w:val="20"/>
      <w:szCs w:val="20"/>
    </w:rPr>
  </w:style>
  <w:style w:type="character" w:customStyle="1" w:styleId="A1">
    <w:name w:val="A1"/>
    <w:uiPriority w:val="99"/>
    <w:rsid w:val="00605AF0"/>
    <w:rPr>
      <w:rFonts w:cs="Calibri"/>
      <w:color w:val="000000"/>
      <w:sz w:val="22"/>
      <w:szCs w:val="22"/>
    </w:rPr>
  </w:style>
  <w:style w:type="table" w:styleId="TableGrid">
    <w:name w:val="Table Grid"/>
    <w:basedOn w:val="TableNormal"/>
    <w:uiPriority w:val="59"/>
    <w:rsid w:val="002A31D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C24E07"/>
  </w:style>
  <w:style w:type="character" w:customStyle="1" w:styleId="DateChar">
    <w:name w:val="Date Char"/>
    <w:basedOn w:val="DefaultParagraphFont"/>
    <w:link w:val="Date"/>
    <w:uiPriority w:val="99"/>
    <w:semiHidden/>
    <w:rsid w:val="00C24E07"/>
    <w:rPr>
      <w:rFonts w:ascii="Arial" w:hAnsi="Arial"/>
      <w:snapToGrid w:val="0"/>
      <w:sz w:val="24"/>
    </w:rPr>
  </w:style>
  <w:style w:type="paragraph" w:customStyle="1" w:styleId="Style1">
    <w:name w:val="Style1"/>
    <w:basedOn w:val="Heading7"/>
    <w:link w:val="Style1Char"/>
    <w:qFormat/>
    <w:rsid w:val="000159CC"/>
    <w:rPr>
      <w:bCs/>
      <w:snapToGrid/>
      <w:sz w:val="28"/>
      <w:u w:val="single"/>
    </w:rPr>
  </w:style>
  <w:style w:type="paragraph" w:customStyle="1" w:styleId="Style2">
    <w:name w:val="Style2"/>
    <w:basedOn w:val="Heading2"/>
    <w:link w:val="Style2Char"/>
    <w:qFormat/>
    <w:rsid w:val="000159CC"/>
    <w:rPr>
      <w:b w:val="0"/>
      <w:color w:val="000000"/>
      <w:sz w:val="28"/>
      <w:szCs w:val="28"/>
    </w:rPr>
  </w:style>
  <w:style w:type="character" w:customStyle="1" w:styleId="Heading7Char">
    <w:name w:val="Heading 7 Char"/>
    <w:basedOn w:val="DefaultParagraphFont"/>
    <w:link w:val="Heading7"/>
    <w:rsid w:val="000159CC"/>
    <w:rPr>
      <w:rFonts w:ascii="Arial" w:hAnsi="Arial"/>
      <w:b/>
      <w:snapToGrid w:val="0"/>
      <w:color w:val="000000"/>
      <w:sz w:val="32"/>
    </w:rPr>
  </w:style>
  <w:style w:type="character" w:customStyle="1" w:styleId="Style1Char">
    <w:name w:val="Style1 Char"/>
    <w:basedOn w:val="Heading7Char"/>
    <w:link w:val="Style1"/>
    <w:rsid w:val="000159CC"/>
    <w:rPr>
      <w:rFonts w:ascii="Arial" w:hAnsi="Arial"/>
      <w:b/>
      <w:bCs/>
      <w:snapToGrid w:val="0"/>
      <w:color w:val="000000"/>
      <w:sz w:val="28"/>
      <w:u w:val="single"/>
    </w:rPr>
  </w:style>
  <w:style w:type="paragraph" w:customStyle="1" w:styleId="Style3">
    <w:name w:val="Style3"/>
    <w:basedOn w:val="Heading2"/>
    <w:link w:val="Style3Char"/>
    <w:qFormat/>
    <w:rsid w:val="000159CC"/>
  </w:style>
  <w:style w:type="character" w:customStyle="1" w:styleId="Heading2Char">
    <w:name w:val="Heading 2 Char"/>
    <w:basedOn w:val="DefaultParagraphFont"/>
    <w:link w:val="Heading2"/>
    <w:rsid w:val="000051FB"/>
    <w:rPr>
      <w:rFonts w:asciiTheme="minorHAnsi" w:hAnsiTheme="minorHAnsi"/>
      <w:b/>
      <w:snapToGrid w:val="0"/>
      <w:sz w:val="48"/>
      <w:shd w:val="clear" w:color="auto" w:fill="E5DFEC" w:themeFill="accent4" w:themeFillTint="33"/>
    </w:rPr>
  </w:style>
  <w:style w:type="character" w:customStyle="1" w:styleId="Style2Char">
    <w:name w:val="Style2 Char"/>
    <w:basedOn w:val="Heading2Char"/>
    <w:link w:val="Style2"/>
    <w:rsid w:val="000159CC"/>
    <w:rPr>
      <w:rFonts w:asciiTheme="minorHAnsi" w:hAnsiTheme="minorHAnsi"/>
      <w:b/>
      <w:snapToGrid w:val="0"/>
      <w:color w:val="000000"/>
      <w:sz w:val="28"/>
      <w:szCs w:val="28"/>
      <w:shd w:val="clear" w:color="auto" w:fill="E5DFEC" w:themeFill="accent4" w:themeFillTint="33"/>
    </w:rPr>
  </w:style>
  <w:style w:type="paragraph" w:customStyle="1" w:styleId="Style4">
    <w:name w:val="Style4"/>
    <w:basedOn w:val="Heading2"/>
    <w:link w:val="Style4Char"/>
    <w:qFormat/>
    <w:rsid w:val="000159CC"/>
    <w:pPr>
      <w:spacing w:before="160" w:line="240" w:lineRule="atLeast"/>
    </w:pPr>
    <w:rPr>
      <w:sz w:val="18"/>
      <w:szCs w:val="18"/>
    </w:rPr>
  </w:style>
  <w:style w:type="character" w:customStyle="1" w:styleId="Style3Char">
    <w:name w:val="Style3 Char"/>
    <w:basedOn w:val="Heading2Char"/>
    <w:link w:val="Style3"/>
    <w:rsid w:val="000159CC"/>
    <w:rPr>
      <w:rFonts w:asciiTheme="minorHAnsi" w:hAnsiTheme="minorHAnsi"/>
      <w:b/>
      <w:snapToGrid w:val="0"/>
      <w:sz w:val="48"/>
      <w:shd w:val="clear" w:color="auto" w:fill="E5DFEC" w:themeFill="accent4" w:themeFillTint="33"/>
    </w:rPr>
  </w:style>
  <w:style w:type="paragraph" w:customStyle="1" w:styleId="Style5">
    <w:name w:val="Style5"/>
    <w:basedOn w:val="Style4"/>
    <w:link w:val="Style5Char"/>
    <w:qFormat/>
    <w:rsid w:val="000159CC"/>
  </w:style>
  <w:style w:type="character" w:customStyle="1" w:styleId="Style4Char">
    <w:name w:val="Style4 Char"/>
    <w:basedOn w:val="Heading2Char"/>
    <w:link w:val="Style4"/>
    <w:rsid w:val="000159CC"/>
    <w:rPr>
      <w:rFonts w:asciiTheme="minorHAnsi" w:hAnsiTheme="minorHAnsi"/>
      <w:b/>
      <w:snapToGrid w:val="0"/>
      <w:sz w:val="18"/>
      <w:szCs w:val="18"/>
      <w:shd w:val="clear" w:color="auto" w:fill="E5DFEC" w:themeFill="accent4" w:themeFillTint="33"/>
    </w:rPr>
  </w:style>
  <w:style w:type="character" w:customStyle="1" w:styleId="Style5Char">
    <w:name w:val="Style5 Char"/>
    <w:basedOn w:val="Style4Char"/>
    <w:link w:val="Style5"/>
    <w:rsid w:val="000159CC"/>
    <w:rPr>
      <w:rFonts w:asciiTheme="minorHAnsi" w:hAnsiTheme="minorHAnsi"/>
      <w:b/>
      <w:snapToGrid w:val="0"/>
      <w:sz w:val="18"/>
      <w:szCs w:val="18"/>
      <w:shd w:val="clear" w:color="auto" w:fill="E5DFEC" w:themeFill="accent4" w:themeFillTint="33"/>
    </w:rPr>
  </w:style>
  <w:style w:type="character" w:customStyle="1" w:styleId="FooterChar">
    <w:name w:val="Footer Char"/>
    <w:basedOn w:val="DefaultParagraphFont"/>
    <w:link w:val="Footer"/>
    <w:uiPriority w:val="99"/>
    <w:rsid w:val="003C35BA"/>
    <w:rPr>
      <w:rFonts w:ascii="Arial" w:hAnsi="Arial"/>
      <w:snapToGrid w:val="0"/>
      <w:sz w:val="24"/>
    </w:rPr>
  </w:style>
  <w:style w:type="paragraph" w:customStyle="1" w:styleId="Candidate-Title">
    <w:name w:val="Candidate-Title"/>
    <w:basedOn w:val="Normal"/>
    <w:qFormat/>
    <w:rsid w:val="00B5502B"/>
    <w:pPr>
      <w:autoSpaceDE w:val="0"/>
      <w:autoSpaceDN w:val="0"/>
      <w:adjustRightInd w:val="0"/>
      <w:spacing w:before="0" w:after="80"/>
      <w:contextualSpacing/>
    </w:pPr>
    <w:rPr>
      <w:rFonts w:ascii="ClearviewADA Demi" w:eastAsiaTheme="minorEastAsia" w:hAnsi="ClearviewADA Demi" w:cstheme="minorBidi"/>
      <w:snapToGrid/>
      <w:sz w:val="18"/>
      <w:szCs w:val="18"/>
      <w:lang w:eastAsia="ja-JP"/>
    </w:rPr>
  </w:style>
  <w:style w:type="paragraph" w:customStyle="1" w:styleId="Candidates-statements">
    <w:name w:val="Candidates-statements"/>
    <w:basedOn w:val="Normal"/>
    <w:qFormat/>
    <w:rsid w:val="00A752F6"/>
    <w:pPr>
      <w:autoSpaceDE w:val="0"/>
      <w:autoSpaceDN w:val="0"/>
      <w:adjustRightInd w:val="0"/>
      <w:spacing w:before="0" w:after="80"/>
    </w:pPr>
    <w:rPr>
      <w:rFonts w:ascii="ClearviewADA" w:eastAsiaTheme="minorEastAsia" w:hAnsi="ClearviewADA" w:cstheme="minorBidi"/>
      <w:snapToGrid/>
      <w:sz w:val="14"/>
      <w:szCs w:val="24"/>
      <w:lang w:eastAsia="ja-JP"/>
    </w:rPr>
  </w:style>
  <w:style w:type="character" w:customStyle="1" w:styleId="apple-converted-space">
    <w:name w:val="apple-converted-space"/>
    <w:basedOn w:val="DefaultParagraphFont"/>
    <w:rsid w:val="001A5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84916">
      <w:bodyDiv w:val="1"/>
      <w:marLeft w:val="0"/>
      <w:marRight w:val="0"/>
      <w:marTop w:val="0"/>
      <w:marBottom w:val="0"/>
      <w:divBdr>
        <w:top w:val="single" w:sz="12" w:space="0" w:color="767575"/>
        <w:left w:val="none" w:sz="0" w:space="0" w:color="auto"/>
        <w:bottom w:val="none" w:sz="0" w:space="0" w:color="auto"/>
        <w:right w:val="none" w:sz="0" w:space="0" w:color="auto"/>
      </w:divBdr>
      <w:divsChild>
        <w:div w:id="1160535447">
          <w:marLeft w:val="0"/>
          <w:marRight w:val="0"/>
          <w:marTop w:val="0"/>
          <w:marBottom w:val="0"/>
          <w:divBdr>
            <w:top w:val="none" w:sz="0" w:space="0" w:color="auto"/>
            <w:left w:val="none" w:sz="0" w:space="0" w:color="auto"/>
            <w:bottom w:val="none" w:sz="0" w:space="0" w:color="auto"/>
            <w:right w:val="none" w:sz="0" w:space="0" w:color="auto"/>
          </w:divBdr>
          <w:divsChild>
            <w:div w:id="1022127901">
              <w:marLeft w:val="0"/>
              <w:marRight w:val="0"/>
              <w:marTop w:val="0"/>
              <w:marBottom w:val="0"/>
              <w:divBdr>
                <w:top w:val="none" w:sz="0" w:space="0" w:color="auto"/>
                <w:left w:val="none" w:sz="0" w:space="0" w:color="auto"/>
                <w:bottom w:val="none" w:sz="0" w:space="0" w:color="auto"/>
                <w:right w:val="none" w:sz="0" w:space="0" w:color="auto"/>
              </w:divBdr>
              <w:divsChild>
                <w:div w:id="1597982463">
                  <w:marLeft w:val="316"/>
                  <w:marRight w:val="316"/>
                  <w:marTop w:val="79"/>
                  <w:marBottom w:val="0"/>
                  <w:divBdr>
                    <w:top w:val="single" w:sz="6" w:space="0" w:color="888888"/>
                    <w:left w:val="single" w:sz="6" w:space="28" w:color="888888"/>
                    <w:bottom w:val="single" w:sz="6" w:space="0" w:color="888888"/>
                    <w:right w:val="single" w:sz="6" w:space="28" w:color="888888"/>
                  </w:divBdr>
                  <w:divsChild>
                    <w:div w:id="1847017689">
                      <w:marLeft w:val="316"/>
                      <w:marRight w:val="0"/>
                      <w:marTop w:val="0"/>
                      <w:marBottom w:val="0"/>
                      <w:divBdr>
                        <w:top w:val="none" w:sz="0" w:space="0" w:color="auto"/>
                        <w:left w:val="none" w:sz="0" w:space="0" w:color="auto"/>
                        <w:bottom w:val="none" w:sz="0" w:space="0" w:color="auto"/>
                        <w:right w:val="none" w:sz="0" w:space="0" w:color="auto"/>
                      </w:divBdr>
                      <w:divsChild>
                        <w:div w:id="648753121">
                          <w:marLeft w:val="0"/>
                          <w:marRight w:val="0"/>
                          <w:marTop w:val="0"/>
                          <w:marBottom w:val="0"/>
                          <w:divBdr>
                            <w:top w:val="none" w:sz="0" w:space="0" w:color="auto"/>
                            <w:left w:val="none" w:sz="0" w:space="0" w:color="auto"/>
                            <w:bottom w:val="none" w:sz="0" w:space="0" w:color="auto"/>
                            <w:right w:val="none" w:sz="0" w:space="0" w:color="auto"/>
                          </w:divBdr>
                          <w:divsChild>
                            <w:div w:id="14667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81341">
      <w:bodyDiv w:val="1"/>
      <w:marLeft w:val="0"/>
      <w:marRight w:val="0"/>
      <w:marTop w:val="0"/>
      <w:marBottom w:val="0"/>
      <w:divBdr>
        <w:top w:val="none" w:sz="0" w:space="0" w:color="auto"/>
        <w:left w:val="none" w:sz="0" w:space="0" w:color="auto"/>
        <w:bottom w:val="none" w:sz="0" w:space="0" w:color="auto"/>
        <w:right w:val="none" w:sz="0" w:space="0" w:color="auto"/>
      </w:divBdr>
      <w:divsChild>
        <w:div w:id="110168202">
          <w:marLeft w:val="0"/>
          <w:marRight w:val="0"/>
          <w:marTop w:val="0"/>
          <w:marBottom w:val="0"/>
          <w:divBdr>
            <w:top w:val="none" w:sz="0" w:space="0" w:color="auto"/>
            <w:left w:val="none" w:sz="0" w:space="0" w:color="auto"/>
            <w:bottom w:val="none" w:sz="0" w:space="0" w:color="auto"/>
            <w:right w:val="none" w:sz="0" w:space="0" w:color="auto"/>
          </w:divBdr>
          <w:divsChild>
            <w:div w:id="84350190">
              <w:marLeft w:val="0"/>
              <w:marRight w:val="0"/>
              <w:marTop w:val="0"/>
              <w:marBottom w:val="0"/>
              <w:divBdr>
                <w:top w:val="none" w:sz="0" w:space="0" w:color="auto"/>
                <w:left w:val="none" w:sz="0" w:space="0" w:color="auto"/>
                <w:bottom w:val="none" w:sz="0" w:space="0" w:color="auto"/>
                <w:right w:val="none" w:sz="0" w:space="0" w:color="auto"/>
              </w:divBdr>
              <w:divsChild>
                <w:div w:id="748503568">
                  <w:marLeft w:val="0"/>
                  <w:marRight w:val="0"/>
                  <w:marTop w:val="0"/>
                  <w:marBottom w:val="0"/>
                  <w:divBdr>
                    <w:top w:val="none" w:sz="0" w:space="0" w:color="auto"/>
                    <w:left w:val="none" w:sz="0" w:space="0" w:color="auto"/>
                    <w:bottom w:val="none" w:sz="0" w:space="0" w:color="auto"/>
                    <w:right w:val="none" w:sz="0" w:space="0" w:color="auto"/>
                  </w:divBdr>
                  <w:divsChild>
                    <w:div w:id="5548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1347">
      <w:bodyDiv w:val="1"/>
      <w:marLeft w:val="0"/>
      <w:marRight w:val="0"/>
      <w:marTop w:val="0"/>
      <w:marBottom w:val="0"/>
      <w:divBdr>
        <w:top w:val="single" w:sz="12" w:space="0" w:color="767575"/>
        <w:left w:val="none" w:sz="0" w:space="0" w:color="auto"/>
        <w:bottom w:val="none" w:sz="0" w:space="0" w:color="auto"/>
        <w:right w:val="none" w:sz="0" w:space="0" w:color="auto"/>
      </w:divBdr>
      <w:divsChild>
        <w:div w:id="1297951290">
          <w:marLeft w:val="0"/>
          <w:marRight w:val="0"/>
          <w:marTop w:val="0"/>
          <w:marBottom w:val="0"/>
          <w:divBdr>
            <w:top w:val="none" w:sz="0" w:space="0" w:color="auto"/>
            <w:left w:val="none" w:sz="0" w:space="0" w:color="auto"/>
            <w:bottom w:val="none" w:sz="0" w:space="0" w:color="auto"/>
            <w:right w:val="none" w:sz="0" w:space="0" w:color="auto"/>
          </w:divBdr>
          <w:divsChild>
            <w:div w:id="1166900048">
              <w:marLeft w:val="0"/>
              <w:marRight w:val="0"/>
              <w:marTop w:val="0"/>
              <w:marBottom w:val="0"/>
              <w:divBdr>
                <w:top w:val="none" w:sz="0" w:space="0" w:color="auto"/>
                <w:left w:val="none" w:sz="0" w:space="0" w:color="auto"/>
                <w:bottom w:val="none" w:sz="0" w:space="0" w:color="auto"/>
                <w:right w:val="none" w:sz="0" w:space="0" w:color="auto"/>
              </w:divBdr>
              <w:divsChild>
                <w:div w:id="159686039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2254518">
                      <w:marLeft w:val="300"/>
                      <w:marRight w:val="0"/>
                      <w:marTop w:val="0"/>
                      <w:marBottom w:val="0"/>
                      <w:divBdr>
                        <w:top w:val="none" w:sz="0" w:space="0" w:color="auto"/>
                        <w:left w:val="none" w:sz="0" w:space="0" w:color="auto"/>
                        <w:bottom w:val="none" w:sz="0" w:space="0" w:color="auto"/>
                        <w:right w:val="none" w:sz="0" w:space="0" w:color="auto"/>
                      </w:divBdr>
                      <w:divsChild>
                        <w:div w:id="1371492071">
                          <w:marLeft w:val="0"/>
                          <w:marRight w:val="0"/>
                          <w:marTop w:val="0"/>
                          <w:marBottom w:val="0"/>
                          <w:divBdr>
                            <w:top w:val="none" w:sz="0" w:space="0" w:color="auto"/>
                            <w:left w:val="none" w:sz="0" w:space="0" w:color="auto"/>
                            <w:bottom w:val="none" w:sz="0" w:space="0" w:color="auto"/>
                            <w:right w:val="none" w:sz="0" w:space="0" w:color="auto"/>
                          </w:divBdr>
                          <w:divsChild>
                            <w:div w:id="8530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1146">
      <w:bodyDiv w:val="1"/>
      <w:marLeft w:val="0"/>
      <w:marRight w:val="0"/>
      <w:marTop w:val="0"/>
      <w:marBottom w:val="0"/>
      <w:divBdr>
        <w:top w:val="none" w:sz="0" w:space="0" w:color="auto"/>
        <w:left w:val="none" w:sz="0" w:space="0" w:color="auto"/>
        <w:bottom w:val="none" w:sz="0" w:space="0" w:color="auto"/>
        <w:right w:val="none" w:sz="0" w:space="0" w:color="auto"/>
      </w:divBdr>
      <w:divsChild>
        <w:div w:id="347870644">
          <w:marLeft w:val="0"/>
          <w:marRight w:val="0"/>
          <w:marTop w:val="0"/>
          <w:marBottom w:val="0"/>
          <w:divBdr>
            <w:top w:val="single" w:sz="6" w:space="6" w:color="EAEAEA"/>
            <w:left w:val="none" w:sz="0" w:space="0" w:color="auto"/>
            <w:bottom w:val="none" w:sz="0" w:space="0" w:color="auto"/>
            <w:right w:val="none" w:sz="0" w:space="0" w:color="auto"/>
          </w:divBdr>
          <w:divsChild>
            <w:div w:id="1072506206">
              <w:marLeft w:val="0"/>
              <w:marRight w:val="0"/>
              <w:marTop w:val="0"/>
              <w:marBottom w:val="0"/>
              <w:divBdr>
                <w:top w:val="none" w:sz="0" w:space="0" w:color="auto"/>
                <w:left w:val="none" w:sz="0" w:space="0" w:color="auto"/>
                <w:bottom w:val="none" w:sz="0" w:space="0" w:color="auto"/>
                <w:right w:val="none" w:sz="0" w:space="0" w:color="auto"/>
              </w:divBdr>
              <w:divsChild>
                <w:div w:id="1968461858">
                  <w:marLeft w:val="250"/>
                  <w:marRight w:val="250"/>
                  <w:marTop w:val="0"/>
                  <w:marBottom w:val="0"/>
                  <w:divBdr>
                    <w:top w:val="none" w:sz="0" w:space="0" w:color="auto"/>
                    <w:left w:val="none" w:sz="0" w:space="0" w:color="auto"/>
                    <w:bottom w:val="none" w:sz="0" w:space="0" w:color="auto"/>
                    <w:right w:val="none" w:sz="0" w:space="0" w:color="auto"/>
                  </w:divBdr>
                  <w:divsChild>
                    <w:div w:id="371614907">
                      <w:marLeft w:val="125"/>
                      <w:marRight w:val="0"/>
                      <w:marTop w:val="110"/>
                      <w:marBottom w:val="0"/>
                      <w:divBdr>
                        <w:top w:val="none" w:sz="0" w:space="0" w:color="auto"/>
                        <w:left w:val="none" w:sz="0" w:space="0" w:color="auto"/>
                        <w:bottom w:val="none" w:sz="0" w:space="0" w:color="auto"/>
                        <w:right w:val="none" w:sz="0" w:space="0" w:color="auto"/>
                      </w:divBdr>
                      <w:divsChild>
                        <w:div w:id="539903472">
                          <w:marLeft w:val="0"/>
                          <w:marRight w:val="0"/>
                          <w:marTop w:val="0"/>
                          <w:marBottom w:val="0"/>
                          <w:divBdr>
                            <w:top w:val="none" w:sz="0" w:space="0" w:color="auto"/>
                            <w:left w:val="none" w:sz="0" w:space="0" w:color="auto"/>
                            <w:bottom w:val="none" w:sz="0" w:space="0" w:color="auto"/>
                            <w:right w:val="none" w:sz="0" w:space="0" w:color="auto"/>
                          </w:divBdr>
                          <w:divsChild>
                            <w:div w:id="110636029">
                              <w:marLeft w:val="0"/>
                              <w:marRight w:val="0"/>
                              <w:marTop w:val="0"/>
                              <w:marBottom w:val="0"/>
                              <w:divBdr>
                                <w:top w:val="none" w:sz="0" w:space="0" w:color="auto"/>
                                <w:left w:val="none" w:sz="0" w:space="0" w:color="auto"/>
                                <w:bottom w:val="none" w:sz="0" w:space="0" w:color="auto"/>
                                <w:right w:val="none" w:sz="0" w:space="0" w:color="auto"/>
                              </w:divBdr>
                              <w:divsChild>
                                <w:div w:id="2035113754">
                                  <w:marLeft w:val="0"/>
                                  <w:marRight w:val="0"/>
                                  <w:marTop w:val="0"/>
                                  <w:marBottom w:val="0"/>
                                  <w:divBdr>
                                    <w:top w:val="none" w:sz="0" w:space="0" w:color="auto"/>
                                    <w:left w:val="none" w:sz="0" w:space="0" w:color="auto"/>
                                    <w:bottom w:val="none" w:sz="0" w:space="0" w:color="auto"/>
                                    <w:right w:val="none" w:sz="0" w:space="0" w:color="auto"/>
                                  </w:divBdr>
                                  <w:divsChild>
                                    <w:div w:id="473916746">
                                      <w:marLeft w:val="0"/>
                                      <w:marRight w:val="0"/>
                                      <w:marTop w:val="0"/>
                                      <w:marBottom w:val="391"/>
                                      <w:divBdr>
                                        <w:top w:val="single" w:sz="6" w:space="12" w:color="EAEAEA"/>
                                        <w:left w:val="single" w:sz="6" w:space="12" w:color="EAEAEA"/>
                                        <w:bottom w:val="single" w:sz="6" w:space="0" w:color="EAEAEA"/>
                                        <w:right w:val="single" w:sz="6" w:space="12" w:color="EAEAEA"/>
                                      </w:divBdr>
                                      <w:divsChild>
                                        <w:div w:id="780103952">
                                          <w:marLeft w:val="0"/>
                                          <w:marRight w:val="235"/>
                                          <w:marTop w:val="0"/>
                                          <w:marBottom w:val="391"/>
                                          <w:divBdr>
                                            <w:top w:val="single" w:sz="6" w:space="12" w:color="EAEAEA"/>
                                            <w:left w:val="single" w:sz="6" w:space="12" w:color="EAEAEA"/>
                                            <w:bottom w:val="single" w:sz="6" w:space="0" w:color="EAEAEA"/>
                                            <w:right w:val="single" w:sz="6" w:space="12" w:color="EAEAEA"/>
                                          </w:divBdr>
                                          <w:divsChild>
                                            <w:div w:id="491683463">
                                              <w:marLeft w:val="0"/>
                                              <w:marRight w:val="0"/>
                                              <w:marTop w:val="0"/>
                                              <w:marBottom w:val="110"/>
                                              <w:divBdr>
                                                <w:top w:val="none" w:sz="0" w:space="0" w:color="auto"/>
                                                <w:left w:val="none" w:sz="0" w:space="0" w:color="auto"/>
                                                <w:bottom w:val="single" w:sz="6" w:space="6" w:color="EAEAEA"/>
                                                <w:right w:val="none" w:sz="0" w:space="0" w:color="auto"/>
                                              </w:divBdr>
                                            </w:div>
                                          </w:divsChild>
                                        </w:div>
                                      </w:divsChild>
                                    </w:div>
                                  </w:divsChild>
                                </w:div>
                              </w:divsChild>
                            </w:div>
                          </w:divsChild>
                        </w:div>
                      </w:divsChild>
                    </w:div>
                  </w:divsChild>
                </w:div>
              </w:divsChild>
            </w:div>
          </w:divsChild>
        </w:div>
      </w:divsChild>
    </w:div>
    <w:div w:id="518204806">
      <w:bodyDiv w:val="1"/>
      <w:marLeft w:val="0"/>
      <w:marRight w:val="0"/>
      <w:marTop w:val="0"/>
      <w:marBottom w:val="0"/>
      <w:divBdr>
        <w:top w:val="single" w:sz="12" w:space="0" w:color="767575"/>
        <w:left w:val="none" w:sz="0" w:space="0" w:color="auto"/>
        <w:bottom w:val="none" w:sz="0" w:space="0" w:color="auto"/>
        <w:right w:val="none" w:sz="0" w:space="0" w:color="auto"/>
      </w:divBdr>
      <w:divsChild>
        <w:div w:id="2050298992">
          <w:marLeft w:val="0"/>
          <w:marRight w:val="0"/>
          <w:marTop w:val="0"/>
          <w:marBottom w:val="0"/>
          <w:divBdr>
            <w:top w:val="none" w:sz="0" w:space="0" w:color="auto"/>
            <w:left w:val="none" w:sz="0" w:space="0" w:color="auto"/>
            <w:bottom w:val="none" w:sz="0" w:space="0" w:color="auto"/>
            <w:right w:val="none" w:sz="0" w:space="0" w:color="auto"/>
          </w:divBdr>
          <w:divsChild>
            <w:div w:id="1242834039">
              <w:marLeft w:val="0"/>
              <w:marRight w:val="0"/>
              <w:marTop w:val="0"/>
              <w:marBottom w:val="0"/>
              <w:divBdr>
                <w:top w:val="none" w:sz="0" w:space="0" w:color="auto"/>
                <w:left w:val="none" w:sz="0" w:space="0" w:color="auto"/>
                <w:bottom w:val="none" w:sz="0" w:space="0" w:color="auto"/>
                <w:right w:val="none" w:sz="0" w:space="0" w:color="auto"/>
              </w:divBdr>
              <w:divsChild>
                <w:div w:id="19462341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30321377">
                      <w:marLeft w:val="300"/>
                      <w:marRight w:val="0"/>
                      <w:marTop w:val="0"/>
                      <w:marBottom w:val="0"/>
                      <w:divBdr>
                        <w:top w:val="none" w:sz="0" w:space="0" w:color="auto"/>
                        <w:left w:val="none" w:sz="0" w:space="0" w:color="auto"/>
                        <w:bottom w:val="none" w:sz="0" w:space="0" w:color="auto"/>
                        <w:right w:val="none" w:sz="0" w:space="0" w:color="auto"/>
                      </w:divBdr>
                      <w:divsChild>
                        <w:div w:id="462816597">
                          <w:marLeft w:val="0"/>
                          <w:marRight w:val="0"/>
                          <w:marTop w:val="0"/>
                          <w:marBottom w:val="0"/>
                          <w:divBdr>
                            <w:top w:val="none" w:sz="0" w:space="0" w:color="auto"/>
                            <w:left w:val="none" w:sz="0" w:space="0" w:color="auto"/>
                            <w:bottom w:val="none" w:sz="0" w:space="0" w:color="auto"/>
                            <w:right w:val="none" w:sz="0" w:space="0" w:color="auto"/>
                          </w:divBdr>
                          <w:divsChild>
                            <w:div w:id="3677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209619">
      <w:bodyDiv w:val="1"/>
      <w:marLeft w:val="0"/>
      <w:marRight w:val="0"/>
      <w:marTop w:val="0"/>
      <w:marBottom w:val="0"/>
      <w:divBdr>
        <w:top w:val="none" w:sz="0" w:space="0" w:color="auto"/>
        <w:left w:val="none" w:sz="0" w:space="0" w:color="auto"/>
        <w:bottom w:val="none" w:sz="0" w:space="0" w:color="auto"/>
        <w:right w:val="none" w:sz="0" w:space="0" w:color="auto"/>
      </w:divBdr>
      <w:divsChild>
        <w:div w:id="1809858097">
          <w:marLeft w:val="0"/>
          <w:marRight w:val="0"/>
          <w:marTop w:val="0"/>
          <w:marBottom w:val="0"/>
          <w:divBdr>
            <w:top w:val="none" w:sz="0" w:space="0" w:color="auto"/>
            <w:left w:val="none" w:sz="0" w:space="0" w:color="auto"/>
            <w:bottom w:val="none" w:sz="0" w:space="0" w:color="auto"/>
            <w:right w:val="none" w:sz="0" w:space="0" w:color="auto"/>
          </w:divBdr>
        </w:div>
        <w:div w:id="1824538181">
          <w:marLeft w:val="0"/>
          <w:marRight w:val="0"/>
          <w:marTop w:val="0"/>
          <w:marBottom w:val="0"/>
          <w:divBdr>
            <w:top w:val="none" w:sz="0" w:space="0" w:color="auto"/>
            <w:left w:val="none" w:sz="0" w:space="0" w:color="auto"/>
            <w:bottom w:val="none" w:sz="0" w:space="0" w:color="auto"/>
            <w:right w:val="none" w:sz="0" w:space="0" w:color="auto"/>
          </w:divBdr>
        </w:div>
        <w:div w:id="1687363153">
          <w:marLeft w:val="0"/>
          <w:marRight w:val="0"/>
          <w:marTop w:val="0"/>
          <w:marBottom w:val="0"/>
          <w:divBdr>
            <w:top w:val="none" w:sz="0" w:space="0" w:color="auto"/>
            <w:left w:val="none" w:sz="0" w:space="0" w:color="auto"/>
            <w:bottom w:val="none" w:sz="0" w:space="0" w:color="auto"/>
            <w:right w:val="none" w:sz="0" w:space="0" w:color="auto"/>
          </w:divBdr>
        </w:div>
      </w:divsChild>
    </w:div>
    <w:div w:id="623927995">
      <w:bodyDiv w:val="1"/>
      <w:marLeft w:val="0"/>
      <w:marRight w:val="0"/>
      <w:marTop w:val="0"/>
      <w:marBottom w:val="0"/>
      <w:divBdr>
        <w:top w:val="none" w:sz="0" w:space="0" w:color="auto"/>
        <w:left w:val="none" w:sz="0" w:space="0" w:color="auto"/>
        <w:bottom w:val="none" w:sz="0" w:space="0" w:color="auto"/>
        <w:right w:val="none" w:sz="0" w:space="0" w:color="auto"/>
      </w:divBdr>
    </w:div>
    <w:div w:id="644550924">
      <w:bodyDiv w:val="1"/>
      <w:marLeft w:val="0"/>
      <w:marRight w:val="0"/>
      <w:marTop w:val="0"/>
      <w:marBottom w:val="0"/>
      <w:divBdr>
        <w:top w:val="none" w:sz="0" w:space="0" w:color="auto"/>
        <w:left w:val="none" w:sz="0" w:space="0" w:color="auto"/>
        <w:bottom w:val="none" w:sz="0" w:space="0" w:color="auto"/>
        <w:right w:val="none" w:sz="0" w:space="0" w:color="auto"/>
      </w:divBdr>
      <w:divsChild>
        <w:div w:id="880555416">
          <w:marLeft w:val="0"/>
          <w:marRight w:val="0"/>
          <w:marTop w:val="0"/>
          <w:marBottom w:val="0"/>
          <w:divBdr>
            <w:top w:val="single" w:sz="6" w:space="6" w:color="EAEAEA"/>
            <w:left w:val="none" w:sz="0" w:space="0" w:color="auto"/>
            <w:bottom w:val="none" w:sz="0" w:space="0" w:color="auto"/>
            <w:right w:val="none" w:sz="0" w:space="0" w:color="auto"/>
          </w:divBdr>
          <w:divsChild>
            <w:div w:id="1092967792">
              <w:marLeft w:val="0"/>
              <w:marRight w:val="0"/>
              <w:marTop w:val="0"/>
              <w:marBottom w:val="0"/>
              <w:divBdr>
                <w:top w:val="none" w:sz="0" w:space="0" w:color="auto"/>
                <w:left w:val="none" w:sz="0" w:space="0" w:color="auto"/>
                <w:bottom w:val="none" w:sz="0" w:space="0" w:color="auto"/>
                <w:right w:val="none" w:sz="0" w:space="0" w:color="auto"/>
              </w:divBdr>
              <w:divsChild>
                <w:div w:id="1116405885">
                  <w:marLeft w:val="250"/>
                  <w:marRight w:val="250"/>
                  <w:marTop w:val="0"/>
                  <w:marBottom w:val="0"/>
                  <w:divBdr>
                    <w:top w:val="none" w:sz="0" w:space="0" w:color="auto"/>
                    <w:left w:val="none" w:sz="0" w:space="0" w:color="auto"/>
                    <w:bottom w:val="none" w:sz="0" w:space="0" w:color="auto"/>
                    <w:right w:val="none" w:sz="0" w:space="0" w:color="auto"/>
                  </w:divBdr>
                  <w:divsChild>
                    <w:div w:id="979388132">
                      <w:marLeft w:val="125"/>
                      <w:marRight w:val="0"/>
                      <w:marTop w:val="110"/>
                      <w:marBottom w:val="0"/>
                      <w:divBdr>
                        <w:top w:val="none" w:sz="0" w:space="0" w:color="auto"/>
                        <w:left w:val="none" w:sz="0" w:space="0" w:color="auto"/>
                        <w:bottom w:val="none" w:sz="0" w:space="0" w:color="auto"/>
                        <w:right w:val="none" w:sz="0" w:space="0" w:color="auto"/>
                      </w:divBdr>
                      <w:divsChild>
                        <w:div w:id="2025205905">
                          <w:marLeft w:val="0"/>
                          <w:marRight w:val="0"/>
                          <w:marTop w:val="0"/>
                          <w:marBottom w:val="0"/>
                          <w:divBdr>
                            <w:top w:val="none" w:sz="0" w:space="0" w:color="auto"/>
                            <w:left w:val="none" w:sz="0" w:space="0" w:color="auto"/>
                            <w:bottom w:val="none" w:sz="0" w:space="0" w:color="auto"/>
                            <w:right w:val="none" w:sz="0" w:space="0" w:color="auto"/>
                          </w:divBdr>
                          <w:divsChild>
                            <w:div w:id="424880547">
                              <w:marLeft w:val="0"/>
                              <w:marRight w:val="0"/>
                              <w:marTop w:val="0"/>
                              <w:marBottom w:val="0"/>
                              <w:divBdr>
                                <w:top w:val="none" w:sz="0" w:space="0" w:color="auto"/>
                                <w:left w:val="none" w:sz="0" w:space="0" w:color="auto"/>
                                <w:bottom w:val="none" w:sz="0" w:space="0" w:color="auto"/>
                                <w:right w:val="none" w:sz="0" w:space="0" w:color="auto"/>
                              </w:divBdr>
                              <w:divsChild>
                                <w:div w:id="2122409735">
                                  <w:marLeft w:val="0"/>
                                  <w:marRight w:val="0"/>
                                  <w:marTop w:val="0"/>
                                  <w:marBottom w:val="0"/>
                                  <w:divBdr>
                                    <w:top w:val="none" w:sz="0" w:space="0" w:color="auto"/>
                                    <w:left w:val="none" w:sz="0" w:space="0" w:color="auto"/>
                                    <w:bottom w:val="none" w:sz="0" w:space="0" w:color="auto"/>
                                    <w:right w:val="none" w:sz="0" w:space="0" w:color="auto"/>
                                  </w:divBdr>
                                  <w:divsChild>
                                    <w:div w:id="1499341076">
                                      <w:marLeft w:val="0"/>
                                      <w:marRight w:val="0"/>
                                      <w:marTop w:val="0"/>
                                      <w:marBottom w:val="391"/>
                                      <w:divBdr>
                                        <w:top w:val="single" w:sz="6" w:space="12" w:color="EAEAEA"/>
                                        <w:left w:val="single" w:sz="6" w:space="12" w:color="EAEAEA"/>
                                        <w:bottom w:val="single" w:sz="6" w:space="0" w:color="EAEAEA"/>
                                        <w:right w:val="single" w:sz="6" w:space="12" w:color="EAEAEA"/>
                                      </w:divBdr>
                                      <w:divsChild>
                                        <w:div w:id="578636130">
                                          <w:marLeft w:val="0"/>
                                          <w:marRight w:val="235"/>
                                          <w:marTop w:val="0"/>
                                          <w:marBottom w:val="391"/>
                                          <w:divBdr>
                                            <w:top w:val="single" w:sz="6" w:space="12" w:color="EAEAEA"/>
                                            <w:left w:val="single" w:sz="6" w:space="12" w:color="EAEAEA"/>
                                            <w:bottom w:val="single" w:sz="6" w:space="0" w:color="EAEAEA"/>
                                            <w:right w:val="single" w:sz="6" w:space="12" w:color="EAEAEA"/>
                                          </w:divBdr>
                                          <w:divsChild>
                                            <w:div w:id="1860773321">
                                              <w:marLeft w:val="0"/>
                                              <w:marRight w:val="0"/>
                                              <w:marTop w:val="0"/>
                                              <w:marBottom w:val="110"/>
                                              <w:divBdr>
                                                <w:top w:val="none" w:sz="0" w:space="0" w:color="auto"/>
                                                <w:left w:val="none" w:sz="0" w:space="0" w:color="auto"/>
                                                <w:bottom w:val="single" w:sz="6" w:space="6" w:color="EAEAEA"/>
                                                <w:right w:val="none" w:sz="0" w:space="0" w:color="auto"/>
                                              </w:divBdr>
                                            </w:div>
                                          </w:divsChild>
                                        </w:div>
                                      </w:divsChild>
                                    </w:div>
                                  </w:divsChild>
                                </w:div>
                              </w:divsChild>
                            </w:div>
                          </w:divsChild>
                        </w:div>
                      </w:divsChild>
                    </w:div>
                  </w:divsChild>
                </w:div>
              </w:divsChild>
            </w:div>
          </w:divsChild>
        </w:div>
      </w:divsChild>
    </w:div>
    <w:div w:id="801534183">
      <w:bodyDiv w:val="1"/>
      <w:marLeft w:val="0"/>
      <w:marRight w:val="0"/>
      <w:marTop w:val="0"/>
      <w:marBottom w:val="0"/>
      <w:divBdr>
        <w:top w:val="single" w:sz="12" w:space="0" w:color="767575"/>
        <w:left w:val="none" w:sz="0" w:space="0" w:color="auto"/>
        <w:bottom w:val="none" w:sz="0" w:space="0" w:color="auto"/>
        <w:right w:val="none" w:sz="0" w:space="0" w:color="auto"/>
      </w:divBdr>
      <w:divsChild>
        <w:div w:id="1650211782">
          <w:marLeft w:val="0"/>
          <w:marRight w:val="0"/>
          <w:marTop w:val="0"/>
          <w:marBottom w:val="0"/>
          <w:divBdr>
            <w:top w:val="none" w:sz="0" w:space="0" w:color="auto"/>
            <w:left w:val="none" w:sz="0" w:space="0" w:color="auto"/>
            <w:bottom w:val="none" w:sz="0" w:space="0" w:color="auto"/>
            <w:right w:val="none" w:sz="0" w:space="0" w:color="auto"/>
          </w:divBdr>
          <w:divsChild>
            <w:div w:id="256183443">
              <w:marLeft w:val="0"/>
              <w:marRight w:val="0"/>
              <w:marTop w:val="0"/>
              <w:marBottom w:val="0"/>
              <w:divBdr>
                <w:top w:val="none" w:sz="0" w:space="0" w:color="auto"/>
                <w:left w:val="none" w:sz="0" w:space="0" w:color="auto"/>
                <w:bottom w:val="none" w:sz="0" w:space="0" w:color="auto"/>
                <w:right w:val="none" w:sz="0" w:space="0" w:color="auto"/>
              </w:divBdr>
              <w:divsChild>
                <w:div w:id="10454431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67316117">
                      <w:marLeft w:val="300"/>
                      <w:marRight w:val="0"/>
                      <w:marTop w:val="0"/>
                      <w:marBottom w:val="0"/>
                      <w:divBdr>
                        <w:top w:val="none" w:sz="0" w:space="0" w:color="auto"/>
                        <w:left w:val="none" w:sz="0" w:space="0" w:color="auto"/>
                        <w:bottom w:val="none" w:sz="0" w:space="0" w:color="auto"/>
                        <w:right w:val="none" w:sz="0" w:space="0" w:color="auto"/>
                      </w:divBdr>
                      <w:divsChild>
                        <w:div w:id="109133657">
                          <w:marLeft w:val="0"/>
                          <w:marRight w:val="0"/>
                          <w:marTop w:val="0"/>
                          <w:marBottom w:val="0"/>
                          <w:divBdr>
                            <w:top w:val="none" w:sz="0" w:space="0" w:color="auto"/>
                            <w:left w:val="none" w:sz="0" w:space="0" w:color="auto"/>
                            <w:bottom w:val="none" w:sz="0" w:space="0" w:color="auto"/>
                            <w:right w:val="none" w:sz="0" w:space="0" w:color="auto"/>
                          </w:divBdr>
                          <w:divsChild>
                            <w:div w:id="4173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720190">
      <w:bodyDiv w:val="1"/>
      <w:marLeft w:val="0"/>
      <w:marRight w:val="0"/>
      <w:marTop w:val="0"/>
      <w:marBottom w:val="0"/>
      <w:divBdr>
        <w:top w:val="none" w:sz="0" w:space="0" w:color="auto"/>
        <w:left w:val="none" w:sz="0" w:space="0" w:color="auto"/>
        <w:bottom w:val="none" w:sz="0" w:space="0" w:color="auto"/>
        <w:right w:val="none" w:sz="0" w:space="0" w:color="auto"/>
      </w:divBdr>
      <w:divsChild>
        <w:div w:id="651257272">
          <w:marLeft w:val="0"/>
          <w:marRight w:val="0"/>
          <w:marTop w:val="0"/>
          <w:marBottom w:val="0"/>
          <w:divBdr>
            <w:top w:val="none" w:sz="0" w:space="0" w:color="auto"/>
            <w:left w:val="none" w:sz="0" w:space="0" w:color="auto"/>
            <w:bottom w:val="none" w:sz="0" w:space="0" w:color="auto"/>
            <w:right w:val="none" w:sz="0" w:space="0" w:color="auto"/>
          </w:divBdr>
        </w:div>
        <w:div w:id="2018116249">
          <w:marLeft w:val="0"/>
          <w:marRight w:val="0"/>
          <w:marTop w:val="0"/>
          <w:marBottom w:val="0"/>
          <w:divBdr>
            <w:top w:val="none" w:sz="0" w:space="0" w:color="auto"/>
            <w:left w:val="none" w:sz="0" w:space="0" w:color="auto"/>
            <w:bottom w:val="none" w:sz="0" w:space="0" w:color="auto"/>
            <w:right w:val="none" w:sz="0" w:space="0" w:color="auto"/>
          </w:divBdr>
        </w:div>
      </w:divsChild>
    </w:div>
    <w:div w:id="836573128">
      <w:bodyDiv w:val="1"/>
      <w:marLeft w:val="0"/>
      <w:marRight w:val="0"/>
      <w:marTop w:val="0"/>
      <w:marBottom w:val="0"/>
      <w:divBdr>
        <w:top w:val="single" w:sz="12" w:space="0" w:color="767575"/>
        <w:left w:val="none" w:sz="0" w:space="0" w:color="auto"/>
        <w:bottom w:val="none" w:sz="0" w:space="0" w:color="auto"/>
        <w:right w:val="none" w:sz="0" w:space="0" w:color="auto"/>
      </w:divBdr>
      <w:divsChild>
        <w:div w:id="1829973557">
          <w:marLeft w:val="0"/>
          <w:marRight w:val="0"/>
          <w:marTop w:val="0"/>
          <w:marBottom w:val="0"/>
          <w:divBdr>
            <w:top w:val="none" w:sz="0" w:space="0" w:color="auto"/>
            <w:left w:val="none" w:sz="0" w:space="0" w:color="auto"/>
            <w:bottom w:val="none" w:sz="0" w:space="0" w:color="auto"/>
            <w:right w:val="none" w:sz="0" w:space="0" w:color="auto"/>
          </w:divBdr>
          <w:divsChild>
            <w:div w:id="2129886566">
              <w:marLeft w:val="0"/>
              <w:marRight w:val="0"/>
              <w:marTop w:val="0"/>
              <w:marBottom w:val="0"/>
              <w:divBdr>
                <w:top w:val="none" w:sz="0" w:space="0" w:color="auto"/>
                <w:left w:val="none" w:sz="0" w:space="0" w:color="auto"/>
                <w:bottom w:val="none" w:sz="0" w:space="0" w:color="auto"/>
                <w:right w:val="none" w:sz="0" w:space="0" w:color="auto"/>
              </w:divBdr>
              <w:divsChild>
                <w:div w:id="1707750487">
                  <w:marLeft w:val="316"/>
                  <w:marRight w:val="316"/>
                  <w:marTop w:val="79"/>
                  <w:marBottom w:val="0"/>
                  <w:divBdr>
                    <w:top w:val="single" w:sz="6" w:space="0" w:color="888888"/>
                    <w:left w:val="single" w:sz="6" w:space="28" w:color="888888"/>
                    <w:bottom w:val="single" w:sz="6" w:space="0" w:color="888888"/>
                    <w:right w:val="single" w:sz="6" w:space="28" w:color="888888"/>
                  </w:divBdr>
                  <w:divsChild>
                    <w:div w:id="341206396">
                      <w:marLeft w:val="316"/>
                      <w:marRight w:val="0"/>
                      <w:marTop w:val="0"/>
                      <w:marBottom w:val="0"/>
                      <w:divBdr>
                        <w:top w:val="none" w:sz="0" w:space="0" w:color="auto"/>
                        <w:left w:val="none" w:sz="0" w:space="0" w:color="auto"/>
                        <w:bottom w:val="none" w:sz="0" w:space="0" w:color="auto"/>
                        <w:right w:val="none" w:sz="0" w:space="0" w:color="auto"/>
                      </w:divBdr>
                      <w:divsChild>
                        <w:div w:id="95833938">
                          <w:marLeft w:val="0"/>
                          <w:marRight w:val="0"/>
                          <w:marTop w:val="0"/>
                          <w:marBottom w:val="0"/>
                          <w:divBdr>
                            <w:top w:val="none" w:sz="0" w:space="0" w:color="auto"/>
                            <w:left w:val="none" w:sz="0" w:space="0" w:color="auto"/>
                            <w:bottom w:val="none" w:sz="0" w:space="0" w:color="auto"/>
                            <w:right w:val="none" w:sz="0" w:space="0" w:color="auto"/>
                          </w:divBdr>
                          <w:divsChild>
                            <w:div w:id="14342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91453">
      <w:bodyDiv w:val="1"/>
      <w:marLeft w:val="0"/>
      <w:marRight w:val="0"/>
      <w:marTop w:val="0"/>
      <w:marBottom w:val="0"/>
      <w:divBdr>
        <w:top w:val="none" w:sz="0" w:space="0" w:color="auto"/>
        <w:left w:val="none" w:sz="0" w:space="0" w:color="auto"/>
        <w:bottom w:val="none" w:sz="0" w:space="0" w:color="auto"/>
        <w:right w:val="none" w:sz="0" w:space="0" w:color="auto"/>
      </w:divBdr>
    </w:div>
    <w:div w:id="964655125">
      <w:bodyDiv w:val="1"/>
      <w:marLeft w:val="0"/>
      <w:marRight w:val="0"/>
      <w:marTop w:val="0"/>
      <w:marBottom w:val="0"/>
      <w:divBdr>
        <w:top w:val="single" w:sz="12" w:space="0" w:color="767575"/>
        <w:left w:val="none" w:sz="0" w:space="0" w:color="auto"/>
        <w:bottom w:val="none" w:sz="0" w:space="0" w:color="auto"/>
        <w:right w:val="none" w:sz="0" w:space="0" w:color="auto"/>
      </w:divBdr>
      <w:divsChild>
        <w:div w:id="1219779612">
          <w:marLeft w:val="0"/>
          <w:marRight w:val="0"/>
          <w:marTop w:val="0"/>
          <w:marBottom w:val="0"/>
          <w:divBdr>
            <w:top w:val="none" w:sz="0" w:space="0" w:color="auto"/>
            <w:left w:val="none" w:sz="0" w:space="0" w:color="auto"/>
            <w:bottom w:val="none" w:sz="0" w:space="0" w:color="auto"/>
            <w:right w:val="none" w:sz="0" w:space="0" w:color="auto"/>
          </w:divBdr>
          <w:divsChild>
            <w:div w:id="1298534103">
              <w:marLeft w:val="0"/>
              <w:marRight w:val="0"/>
              <w:marTop w:val="0"/>
              <w:marBottom w:val="0"/>
              <w:divBdr>
                <w:top w:val="none" w:sz="0" w:space="0" w:color="auto"/>
                <w:left w:val="none" w:sz="0" w:space="0" w:color="auto"/>
                <w:bottom w:val="none" w:sz="0" w:space="0" w:color="auto"/>
                <w:right w:val="none" w:sz="0" w:space="0" w:color="auto"/>
              </w:divBdr>
              <w:divsChild>
                <w:div w:id="9415684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63150957">
                      <w:marLeft w:val="300"/>
                      <w:marRight w:val="0"/>
                      <w:marTop w:val="0"/>
                      <w:marBottom w:val="0"/>
                      <w:divBdr>
                        <w:top w:val="none" w:sz="0" w:space="0" w:color="auto"/>
                        <w:left w:val="none" w:sz="0" w:space="0" w:color="auto"/>
                        <w:bottom w:val="none" w:sz="0" w:space="0" w:color="auto"/>
                        <w:right w:val="none" w:sz="0" w:space="0" w:color="auto"/>
                      </w:divBdr>
                      <w:divsChild>
                        <w:div w:id="1072200218">
                          <w:marLeft w:val="0"/>
                          <w:marRight w:val="0"/>
                          <w:marTop w:val="0"/>
                          <w:marBottom w:val="0"/>
                          <w:divBdr>
                            <w:top w:val="none" w:sz="0" w:space="0" w:color="auto"/>
                            <w:left w:val="none" w:sz="0" w:space="0" w:color="auto"/>
                            <w:bottom w:val="none" w:sz="0" w:space="0" w:color="auto"/>
                            <w:right w:val="none" w:sz="0" w:space="0" w:color="auto"/>
                          </w:divBdr>
                          <w:divsChild>
                            <w:div w:id="690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82841">
      <w:bodyDiv w:val="1"/>
      <w:marLeft w:val="0"/>
      <w:marRight w:val="0"/>
      <w:marTop w:val="0"/>
      <w:marBottom w:val="0"/>
      <w:divBdr>
        <w:top w:val="none" w:sz="0" w:space="0" w:color="auto"/>
        <w:left w:val="none" w:sz="0" w:space="0" w:color="auto"/>
        <w:bottom w:val="none" w:sz="0" w:space="0" w:color="auto"/>
        <w:right w:val="none" w:sz="0" w:space="0" w:color="auto"/>
      </w:divBdr>
    </w:div>
    <w:div w:id="1285768873">
      <w:bodyDiv w:val="1"/>
      <w:marLeft w:val="0"/>
      <w:marRight w:val="0"/>
      <w:marTop w:val="0"/>
      <w:marBottom w:val="0"/>
      <w:divBdr>
        <w:top w:val="none" w:sz="0" w:space="0" w:color="auto"/>
        <w:left w:val="none" w:sz="0" w:space="0" w:color="auto"/>
        <w:bottom w:val="none" w:sz="0" w:space="0" w:color="auto"/>
        <w:right w:val="none" w:sz="0" w:space="0" w:color="auto"/>
      </w:divBdr>
    </w:div>
    <w:div w:id="1305502073">
      <w:bodyDiv w:val="1"/>
      <w:marLeft w:val="0"/>
      <w:marRight w:val="0"/>
      <w:marTop w:val="0"/>
      <w:marBottom w:val="0"/>
      <w:divBdr>
        <w:top w:val="none" w:sz="0" w:space="0" w:color="auto"/>
        <w:left w:val="none" w:sz="0" w:space="0" w:color="auto"/>
        <w:bottom w:val="none" w:sz="0" w:space="0" w:color="auto"/>
        <w:right w:val="none" w:sz="0" w:space="0" w:color="auto"/>
      </w:divBdr>
      <w:divsChild>
        <w:div w:id="233321554">
          <w:marLeft w:val="4000"/>
          <w:marRight w:val="4000"/>
          <w:marTop w:val="0"/>
          <w:marBottom w:val="0"/>
          <w:divBdr>
            <w:top w:val="none" w:sz="0" w:space="0" w:color="auto"/>
            <w:left w:val="none" w:sz="0" w:space="0" w:color="auto"/>
            <w:bottom w:val="none" w:sz="0" w:space="0" w:color="auto"/>
            <w:right w:val="none" w:sz="0" w:space="0" w:color="auto"/>
          </w:divBdr>
        </w:div>
      </w:divsChild>
    </w:div>
    <w:div w:id="1307541112">
      <w:bodyDiv w:val="1"/>
      <w:marLeft w:val="0"/>
      <w:marRight w:val="0"/>
      <w:marTop w:val="0"/>
      <w:marBottom w:val="0"/>
      <w:divBdr>
        <w:top w:val="single" w:sz="12" w:space="0" w:color="767575"/>
        <w:left w:val="none" w:sz="0" w:space="0" w:color="auto"/>
        <w:bottom w:val="none" w:sz="0" w:space="0" w:color="auto"/>
        <w:right w:val="none" w:sz="0" w:space="0" w:color="auto"/>
      </w:divBdr>
      <w:divsChild>
        <w:div w:id="185825847">
          <w:marLeft w:val="0"/>
          <w:marRight w:val="0"/>
          <w:marTop w:val="0"/>
          <w:marBottom w:val="0"/>
          <w:divBdr>
            <w:top w:val="none" w:sz="0" w:space="0" w:color="auto"/>
            <w:left w:val="none" w:sz="0" w:space="0" w:color="auto"/>
            <w:bottom w:val="none" w:sz="0" w:space="0" w:color="auto"/>
            <w:right w:val="none" w:sz="0" w:space="0" w:color="auto"/>
          </w:divBdr>
          <w:divsChild>
            <w:div w:id="1403598258">
              <w:marLeft w:val="0"/>
              <w:marRight w:val="0"/>
              <w:marTop w:val="0"/>
              <w:marBottom w:val="0"/>
              <w:divBdr>
                <w:top w:val="none" w:sz="0" w:space="0" w:color="auto"/>
                <w:left w:val="none" w:sz="0" w:space="0" w:color="auto"/>
                <w:bottom w:val="none" w:sz="0" w:space="0" w:color="auto"/>
                <w:right w:val="none" w:sz="0" w:space="0" w:color="auto"/>
              </w:divBdr>
              <w:divsChild>
                <w:div w:id="116905989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06762874">
                      <w:marLeft w:val="300"/>
                      <w:marRight w:val="0"/>
                      <w:marTop w:val="0"/>
                      <w:marBottom w:val="0"/>
                      <w:divBdr>
                        <w:top w:val="none" w:sz="0" w:space="0" w:color="auto"/>
                        <w:left w:val="none" w:sz="0" w:space="0" w:color="auto"/>
                        <w:bottom w:val="none" w:sz="0" w:space="0" w:color="auto"/>
                        <w:right w:val="none" w:sz="0" w:space="0" w:color="auto"/>
                      </w:divBdr>
                      <w:divsChild>
                        <w:div w:id="779908105">
                          <w:marLeft w:val="0"/>
                          <w:marRight w:val="0"/>
                          <w:marTop w:val="0"/>
                          <w:marBottom w:val="0"/>
                          <w:divBdr>
                            <w:top w:val="none" w:sz="0" w:space="0" w:color="auto"/>
                            <w:left w:val="none" w:sz="0" w:space="0" w:color="auto"/>
                            <w:bottom w:val="none" w:sz="0" w:space="0" w:color="auto"/>
                            <w:right w:val="none" w:sz="0" w:space="0" w:color="auto"/>
                          </w:divBdr>
                          <w:divsChild>
                            <w:div w:id="18901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802779">
      <w:bodyDiv w:val="1"/>
      <w:marLeft w:val="0"/>
      <w:marRight w:val="0"/>
      <w:marTop w:val="0"/>
      <w:marBottom w:val="0"/>
      <w:divBdr>
        <w:top w:val="single" w:sz="12" w:space="0" w:color="767575"/>
        <w:left w:val="none" w:sz="0" w:space="0" w:color="auto"/>
        <w:bottom w:val="none" w:sz="0" w:space="0" w:color="auto"/>
        <w:right w:val="none" w:sz="0" w:space="0" w:color="auto"/>
      </w:divBdr>
      <w:divsChild>
        <w:div w:id="1455365137">
          <w:marLeft w:val="0"/>
          <w:marRight w:val="0"/>
          <w:marTop w:val="0"/>
          <w:marBottom w:val="0"/>
          <w:divBdr>
            <w:top w:val="none" w:sz="0" w:space="0" w:color="auto"/>
            <w:left w:val="none" w:sz="0" w:space="0" w:color="auto"/>
            <w:bottom w:val="none" w:sz="0" w:space="0" w:color="auto"/>
            <w:right w:val="none" w:sz="0" w:space="0" w:color="auto"/>
          </w:divBdr>
          <w:divsChild>
            <w:div w:id="1667784176">
              <w:marLeft w:val="0"/>
              <w:marRight w:val="0"/>
              <w:marTop w:val="0"/>
              <w:marBottom w:val="0"/>
              <w:divBdr>
                <w:top w:val="none" w:sz="0" w:space="0" w:color="auto"/>
                <w:left w:val="none" w:sz="0" w:space="0" w:color="auto"/>
                <w:bottom w:val="none" w:sz="0" w:space="0" w:color="auto"/>
                <w:right w:val="none" w:sz="0" w:space="0" w:color="auto"/>
              </w:divBdr>
              <w:divsChild>
                <w:div w:id="16240297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16384643">
                      <w:marLeft w:val="300"/>
                      <w:marRight w:val="0"/>
                      <w:marTop w:val="0"/>
                      <w:marBottom w:val="0"/>
                      <w:divBdr>
                        <w:top w:val="none" w:sz="0" w:space="0" w:color="auto"/>
                        <w:left w:val="none" w:sz="0" w:space="0" w:color="auto"/>
                        <w:bottom w:val="none" w:sz="0" w:space="0" w:color="auto"/>
                        <w:right w:val="none" w:sz="0" w:space="0" w:color="auto"/>
                      </w:divBdr>
                      <w:divsChild>
                        <w:div w:id="1596327825">
                          <w:marLeft w:val="0"/>
                          <w:marRight w:val="0"/>
                          <w:marTop w:val="0"/>
                          <w:marBottom w:val="0"/>
                          <w:divBdr>
                            <w:top w:val="none" w:sz="0" w:space="0" w:color="auto"/>
                            <w:left w:val="none" w:sz="0" w:space="0" w:color="auto"/>
                            <w:bottom w:val="none" w:sz="0" w:space="0" w:color="auto"/>
                            <w:right w:val="none" w:sz="0" w:space="0" w:color="auto"/>
                          </w:divBdr>
                          <w:divsChild>
                            <w:div w:id="19586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71766">
      <w:bodyDiv w:val="1"/>
      <w:marLeft w:val="0"/>
      <w:marRight w:val="0"/>
      <w:marTop w:val="0"/>
      <w:marBottom w:val="0"/>
      <w:divBdr>
        <w:top w:val="single" w:sz="12" w:space="0" w:color="767575"/>
        <w:left w:val="none" w:sz="0" w:space="0" w:color="auto"/>
        <w:bottom w:val="none" w:sz="0" w:space="0" w:color="auto"/>
        <w:right w:val="none" w:sz="0" w:space="0" w:color="auto"/>
      </w:divBdr>
      <w:divsChild>
        <w:div w:id="877551568">
          <w:marLeft w:val="0"/>
          <w:marRight w:val="0"/>
          <w:marTop w:val="0"/>
          <w:marBottom w:val="0"/>
          <w:divBdr>
            <w:top w:val="none" w:sz="0" w:space="0" w:color="auto"/>
            <w:left w:val="none" w:sz="0" w:space="0" w:color="auto"/>
            <w:bottom w:val="none" w:sz="0" w:space="0" w:color="auto"/>
            <w:right w:val="none" w:sz="0" w:space="0" w:color="auto"/>
          </w:divBdr>
          <w:divsChild>
            <w:div w:id="1528565332">
              <w:marLeft w:val="0"/>
              <w:marRight w:val="0"/>
              <w:marTop w:val="0"/>
              <w:marBottom w:val="0"/>
              <w:divBdr>
                <w:top w:val="none" w:sz="0" w:space="0" w:color="auto"/>
                <w:left w:val="none" w:sz="0" w:space="0" w:color="auto"/>
                <w:bottom w:val="none" w:sz="0" w:space="0" w:color="auto"/>
                <w:right w:val="none" w:sz="0" w:space="0" w:color="auto"/>
              </w:divBdr>
              <w:divsChild>
                <w:div w:id="18376498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14760907">
                      <w:marLeft w:val="300"/>
                      <w:marRight w:val="0"/>
                      <w:marTop w:val="0"/>
                      <w:marBottom w:val="0"/>
                      <w:divBdr>
                        <w:top w:val="none" w:sz="0" w:space="0" w:color="auto"/>
                        <w:left w:val="none" w:sz="0" w:space="0" w:color="auto"/>
                        <w:bottom w:val="none" w:sz="0" w:space="0" w:color="auto"/>
                        <w:right w:val="none" w:sz="0" w:space="0" w:color="auto"/>
                      </w:divBdr>
                      <w:divsChild>
                        <w:div w:id="1576931560">
                          <w:marLeft w:val="0"/>
                          <w:marRight w:val="0"/>
                          <w:marTop w:val="0"/>
                          <w:marBottom w:val="0"/>
                          <w:divBdr>
                            <w:top w:val="none" w:sz="0" w:space="0" w:color="auto"/>
                            <w:left w:val="none" w:sz="0" w:space="0" w:color="auto"/>
                            <w:bottom w:val="none" w:sz="0" w:space="0" w:color="auto"/>
                            <w:right w:val="none" w:sz="0" w:space="0" w:color="auto"/>
                          </w:divBdr>
                          <w:divsChild>
                            <w:div w:id="6425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037710">
      <w:bodyDiv w:val="1"/>
      <w:marLeft w:val="0"/>
      <w:marRight w:val="0"/>
      <w:marTop w:val="0"/>
      <w:marBottom w:val="0"/>
      <w:divBdr>
        <w:top w:val="none" w:sz="0" w:space="0" w:color="auto"/>
        <w:left w:val="none" w:sz="0" w:space="0" w:color="auto"/>
        <w:bottom w:val="none" w:sz="0" w:space="0" w:color="auto"/>
        <w:right w:val="none" w:sz="0" w:space="0" w:color="auto"/>
      </w:divBdr>
      <w:divsChild>
        <w:div w:id="2058624675">
          <w:marLeft w:val="0"/>
          <w:marRight w:val="0"/>
          <w:marTop w:val="0"/>
          <w:marBottom w:val="0"/>
          <w:divBdr>
            <w:top w:val="none" w:sz="0" w:space="0" w:color="auto"/>
            <w:left w:val="none" w:sz="0" w:space="0" w:color="auto"/>
            <w:bottom w:val="none" w:sz="0" w:space="0" w:color="auto"/>
            <w:right w:val="none" w:sz="0" w:space="0" w:color="auto"/>
          </w:divBdr>
        </w:div>
        <w:div w:id="1417748031">
          <w:marLeft w:val="0"/>
          <w:marRight w:val="0"/>
          <w:marTop w:val="0"/>
          <w:marBottom w:val="0"/>
          <w:divBdr>
            <w:top w:val="none" w:sz="0" w:space="0" w:color="auto"/>
            <w:left w:val="none" w:sz="0" w:space="0" w:color="auto"/>
            <w:bottom w:val="none" w:sz="0" w:space="0" w:color="auto"/>
            <w:right w:val="none" w:sz="0" w:space="0" w:color="auto"/>
          </w:divBdr>
        </w:div>
        <w:div w:id="1684626067">
          <w:marLeft w:val="0"/>
          <w:marRight w:val="0"/>
          <w:marTop w:val="0"/>
          <w:marBottom w:val="0"/>
          <w:divBdr>
            <w:top w:val="none" w:sz="0" w:space="0" w:color="auto"/>
            <w:left w:val="none" w:sz="0" w:space="0" w:color="auto"/>
            <w:bottom w:val="none" w:sz="0" w:space="0" w:color="auto"/>
            <w:right w:val="none" w:sz="0" w:space="0" w:color="auto"/>
          </w:divBdr>
        </w:div>
      </w:divsChild>
    </w:div>
    <w:div w:id="1683241440">
      <w:bodyDiv w:val="1"/>
      <w:marLeft w:val="0"/>
      <w:marRight w:val="0"/>
      <w:marTop w:val="0"/>
      <w:marBottom w:val="0"/>
      <w:divBdr>
        <w:top w:val="single" w:sz="12" w:space="0" w:color="767575"/>
        <w:left w:val="none" w:sz="0" w:space="0" w:color="auto"/>
        <w:bottom w:val="none" w:sz="0" w:space="0" w:color="auto"/>
        <w:right w:val="none" w:sz="0" w:space="0" w:color="auto"/>
      </w:divBdr>
      <w:divsChild>
        <w:div w:id="1760103647">
          <w:marLeft w:val="0"/>
          <w:marRight w:val="0"/>
          <w:marTop w:val="0"/>
          <w:marBottom w:val="0"/>
          <w:divBdr>
            <w:top w:val="none" w:sz="0" w:space="0" w:color="auto"/>
            <w:left w:val="none" w:sz="0" w:space="0" w:color="auto"/>
            <w:bottom w:val="none" w:sz="0" w:space="0" w:color="auto"/>
            <w:right w:val="none" w:sz="0" w:space="0" w:color="auto"/>
          </w:divBdr>
          <w:divsChild>
            <w:div w:id="1137911663">
              <w:marLeft w:val="0"/>
              <w:marRight w:val="0"/>
              <w:marTop w:val="0"/>
              <w:marBottom w:val="0"/>
              <w:divBdr>
                <w:top w:val="none" w:sz="0" w:space="0" w:color="auto"/>
                <w:left w:val="none" w:sz="0" w:space="0" w:color="auto"/>
                <w:bottom w:val="none" w:sz="0" w:space="0" w:color="auto"/>
                <w:right w:val="none" w:sz="0" w:space="0" w:color="auto"/>
              </w:divBdr>
              <w:divsChild>
                <w:div w:id="147405700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29663275">
                      <w:marLeft w:val="300"/>
                      <w:marRight w:val="0"/>
                      <w:marTop w:val="0"/>
                      <w:marBottom w:val="0"/>
                      <w:divBdr>
                        <w:top w:val="none" w:sz="0" w:space="0" w:color="auto"/>
                        <w:left w:val="none" w:sz="0" w:space="0" w:color="auto"/>
                        <w:bottom w:val="none" w:sz="0" w:space="0" w:color="auto"/>
                        <w:right w:val="none" w:sz="0" w:space="0" w:color="auto"/>
                      </w:divBdr>
                      <w:divsChild>
                        <w:div w:id="196895436">
                          <w:marLeft w:val="0"/>
                          <w:marRight w:val="0"/>
                          <w:marTop w:val="0"/>
                          <w:marBottom w:val="0"/>
                          <w:divBdr>
                            <w:top w:val="none" w:sz="0" w:space="0" w:color="auto"/>
                            <w:left w:val="none" w:sz="0" w:space="0" w:color="auto"/>
                            <w:bottom w:val="none" w:sz="0" w:space="0" w:color="auto"/>
                            <w:right w:val="none" w:sz="0" w:space="0" w:color="auto"/>
                          </w:divBdr>
                          <w:divsChild>
                            <w:div w:id="5399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50172">
      <w:bodyDiv w:val="1"/>
      <w:marLeft w:val="0"/>
      <w:marRight w:val="0"/>
      <w:marTop w:val="0"/>
      <w:marBottom w:val="0"/>
      <w:divBdr>
        <w:top w:val="none" w:sz="0" w:space="0" w:color="auto"/>
        <w:left w:val="none" w:sz="0" w:space="0" w:color="auto"/>
        <w:bottom w:val="none" w:sz="0" w:space="0" w:color="auto"/>
        <w:right w:val="none" w:sz="0" w:space="0" w:color="auto"/>
      </w:divBdr>
      <w:divsChild>
        <w:div w:id="1731685731">
          <w:marLeft w:val="0"/>
          <w:marRight w:val="0"/>
          <w:marTop w:val="0"/>
          <w:marBottom w:val="0"/>
          <w:divBdr>
            <w:top w:val="none" w:sz="0" w:space="0" w:color="auto"/>
            <w:left w:val="none" w:sz="0" w:space="0" w:color="auto"/>
            <w:bottom w:val="none" w:sz="0" w:space="0" w:color="auto"/>
            <w:right w:val="none" w:sz="0" w:space="0" w:color="auto"/>
          </w:divBdr>
        </w:div>
        <w:div w:id="251016665">
          <w:marLeft w:val="0"/>
          <w:marRight w:val="0"/>
          <w:marTop w:val="0"/>
          <w:marBottom w:val="0"/>
          <w:divBdr>
            <w:top w:val="none" w:sz="0" w:space="0" w:color="auto"/>
            <w:left w:val="none" w:sz="0" w:space="0" w:color="auto"/>
            <w:bottom w:val="none" w:sz="0" w:space="0" w:color="auto"/>
            <w:right w:val="none" w:sz="0" w:space="0" w:color="auto"/>
          </w:divBdr>
        </w:div>
      </w:divsChild>
    </w:div>
    <w:div w:id="1746564874">
      <w:bodyDiv w:val="1"/>
      <w:marLeft w:val="0"/>
      <w:marRight w:val="0"/>
      <w:marTop w:val="0"/>
      <w:marBottom w:val="0"/>
      <w:divBdr>
        <w:top w:val="none" w:sz="0" w:space="0" w:color="auto"/>
        <w:left w:val="none" w:sz="0" w:space="0" w:color="auto"/>
        <w:bottom w:val="none" w:sz="0" w:space="0" w:color="auto"/>
        <w:right w:val="none" w:sz="0" w:space="0" w:color="auto"/>
      </w:divBdr>
    </w:div>
    <w:div w:id="1790276605">
      <w:bodyDiv w:val="1"/>
      <w:marLeft w:val="0"/>
      <w:marRight w:val="0"/>
      <w:marTop w:val="0"/>
      <w:marBottom w:val="0"/>
      <w:divBdr>
        <w:top w:val="single" w:sz="12" w:space="0" w:color="767575"/>
        <w:left w:val="none" w:sz="0" w:space="0" w:color="auto"/>
        <w:bottom w:val="none" w:sz="0" w:space="0" w:color="auto"/>
        <w:right w:val="none" w:sz="0" w:space="0" w:color="auto"/>
      </w:divBdr>
      <w:divsChild>
        <w:div w:id="982201630">
          <w:marLeft w:val="0"/>
          <w:marRight w:val="0"/>
          <w:marTop w:val="0"/>
          <w:marBottom w:val="0"/>
          <w:divBdr>
            <w:top w:val="none" w:sz="0" w:space="0" w:color="auto"/>
            <w:left w:val="none" w:sz="0" w:space="0" w:color="auto"/>
            <w:bottom w:val="none" w:sz="0" w:space="0" w:color="auto"/>
            <w:right w:val="none" w:sz="0" w:space="0" w:color="auto"/>
          </w:divBdr>
          <w:divsChild>
            <w:div w:id="1012879747">
              <w:marLeft w:val="0"/>
              <w:marRight w:val="0"/>
              <w:marTop w:val="0"/>
              <w:marBottom w:val="0"/>
              <w:divBdr>
                <w:top w:val="none" w:sz="0" w:space="0" w:color="auto"/>
                <w:left w:val="none" w:sz="0" w:space="0" w:color="auto"/>
                <w:bottom w:val="none" w:sz="0" w:space="0" w:color="auto"/>
                <w:right w:val="none" w:sz="0" w:space="0" w:color="auto"/>
              </w:divBdr>
              <w:divsChild>
                <w:div w:id="4484032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20070993">
                      <w:marLeft w:val="300"/>
                      <w:marRight w:val="0"/>
                      <w:marTop w:val="0"/>
                      <w:marBottom w:val="0"/>
                      <w:divBdr>
                        <w:top w:val="none" w:sz="0" w:space="0" w:color="auto"/>
                        <w:left w:val="none" w:sz="0" w:space="0" w:color="auto"/>
                        <w:bottom w:val="none" w:sz="0" w:space="0" w:color="auto"/>
                        <w:right w:val="none" w:sz="0" w:space="0" w:color="auto"/>
                      </w:divBdr>
                      <w:divsChild>
                        <w:div w:id="1216696635">
                          <w:marLeft w:val="0"/>
                          <w:marRight w:val="0"/>
                          <w:marTop w:val="0"/>
                          <w:marBottom w:val="0"/>
                          <w:divBdr>
                            <w:top w:val="none" w:sz="0" w:space="0" w:color="auto"/>
                            <w:left w:val="none" w:sz="0" w:space="0" w:color="auto"/>
                            <w:bottom w:val="none" w:sz="0" w:space="0" w:color="auto"/>
                            <w:right w:val="none" w:sz="0" w:space="0" w:color="auto"/>
                          </w:divBdr>
                          <w:divsChild>
                            <w:div w:id="18107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1015">
      <w:bodyDiv w:val="1"/>
      <w:marLeft w:val="0"/>
      <w:marRight w:val="0"/>
      <w:marTop w:val="0"/>
      <w:marBottom w:val="0"/>
      <w:divBdr>
        <w:top w:val="none" w:sz="0" w:space="0" w:color="auto"/>
        <w:left w:val="none" w:sz="0" w:space="0" w:color="auto"/>
        <w:bottom w:val="none" w:sz="0" w:space="0" w:color="auto"/>
        <w:right w:val="none" w:sz="0" w:space="0" w:color="auto"/>
      </w:divBdr>
    </w:div>
    <w:div w:id="1800492362">
      <w:bodyDiv w:val="1"/>
      <w:marLeft w:val="0"/>
      <w:marRight w:val="0"/>
      <w:marTop w:val="0"/>
      <w:marBottom w:val="0"/>
      <w:divBdr>
        <w:top w:val="single" w:sz="12" w:space="0" w:color="767575"/>
        <w:left w:val="none" w:sz="0" w:space="0" w:color="auto"/>
        <w:bottom w:val="none" w:sz="0" w:space="0" w:color="auto"/>
        <w:right w:val="none" w:sz="0" w:space="0" w:color="auto"/>
      </w:divBdr>
      <w:divsChild>
        <w:div w:id="458839289">
          <w:marLeft w:val="0"/>
          <w:marRight w:val="0"/>
          <w:marTop w:val="0"/>
          <w:marBottom w:val="0"/>
          <w:divBdr>
            <w:top w:val="none" w:sz="0" w:space="0" w:color="auto"/>
            <w:left w:val="none" w:sz="0" w:space="0" w:color="auto"/>
            <w:bottom w:val="none" w:sz="0" w:space="0" w:color="auto"/>
            <w:right w:val="none" w:sz="0" w:space="0" w:color="auto"/>
          </w:divBdr>
          <w:divsChild>
            <w:div w:id="750001698">
              <w:marLeft w:val="0"/>
              <w:marRight w:val="0"/>
              <w:marTop w:val="0"/>
              <w:marBottom w:val="0"/>
              <w:divBdr>
                <w:top w:val="none" w:sz="0" w:space="0" w:color="auto"/>
                <w:left w:val="none" w:sz="0" w:space="0" w:color="auto"/>
                <w:bottom w:val="none" w:sz="0" w:space="0" w:color="auto"/>
                <w:right w:val="none" w:sz="0" w:space="0" w:color="auto"/>
              </w:divBdr>
              <w:divsChild>
                <w:div w:id="16430052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3230258">
                      <w:marLeft w:val="300"/>
                      <w:marRight w:val="0"/>
                      <w:marTop w:val="0"/>
                      <w:marBottom w:val="0"/>
                      <w:divBdr>
                        <w:top w:val="none" w:sz="0" w:space="0" w:color="auto"/>
                        <w:left w:val="none" w:sz="0" w:space="0" w:color="auto"/>
                        <w:bottom w:val="none" w:sz="0" w:space="0" w:color="auto"/>
                        <w:right w:val="none" w:sz="0" w:space="0" w:color="auto"/>
                      </w:divBdr>
                      <w:divsChild>
                        <w:div w:id="13045367">
                          <w:marLeft w:val="0"/>
                          <w:marRight w:val="0"/>
                          <w:marTop w:val="0"/>
                          <w:marBottom w:val="0"/>
                          <w:divBdr>
                            <w:top w:val="none" w:sz="0" w:space="0" w:color="auto"/>
                            <w:left w:val="none" w:sz="0" w:space="0" w:color="auto"/>
                            <w:bottom w:val="none" w:sz="0" w:space="0" w:color="auto"/>
                            <w:right w:val="none" w:sz="0" w:space="0" w:color="auto"/>
                          </w:divBdr>
                          <w:divsChild>
                            <w:div w:id="17843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60225">
      <w:bodyDiv w:val="1"/>
      <w:marLeft w:val="0"/>
      <w:marRight w:val="0"/>
      <w:marTop w:val="0"/>
      <w:marBottom w:val="0"/>
      <w:divBdr>
        <w:top w:val="none" w:sz="0" w:space="0" w:color="auto"/>
        <w:left w:val="none" w:sz="0" w:space="0" w:color="auto"/>
        <w:bottom w:val="none" w:sz="0" w:space="0" w:color="auto"/>
        <w:right w:val="none" w:sz="0" w:space="0" w:color="auto"/>
      </w:divBdr>
      <w:divsChild>
        <w:div w:id="2001929456">
          <w:marLeft w:val="0"/>
          <w:marRight w:val="0"/>
          <w:marTop w:val="0"/>
          <w:marBottom w:val="0"/>
          <w:divBdr>
            <w:top w:val="none" w:sz="0" w:space="0" w:color="auto"/>
            <w:left w:val="none" w:sz="0" w:space="0" w:color="auto"/>
            <w:bottom w:val="none" w:sz="0" w:space="0" w:color="auto"/>
            <w:right w:val="none" w:sz="0" w:space="0" w:color="auto"/>
          </w:divBdr>
        </w:div>
        <w:div w:id="1956134099">
          <w:marLeft w:val="0"/>
          <w:marRight w:val="0"/>
          <w:marTop w:val="0"/>
          <w:marBottom w:val="0"/>
          <w:divBdr>
            <w:top w:val="none" w:sz="0" w:space="0" w:color="auto"/>
            <w:left w:val="none" w:sz="0" w:space="0" w:color="auto"/>
            <w:bottom w:val="none" w:sz="0" w:space="0" w:color="auto"/>
            <w:right w:val="none" w:sz="0" w:space="0" w:color="auto"/>
          </w:divBdr>
        </w:div>
      </w:divsChild>
    </w:div>
    <w:div w:id="1928145853">
      <w:bodyDiv w:val="1"/>
      <w:marLeft w:val="0"/>
      <w:marRight w:val="0"/>
      <w:marTop w:val="0"/>
      <w:marBottom w:val="0"/>
      <w:divBdr>
        <w:top w:val="none" w:sz="0" w:space="0" w:color="auto"/>
        <w:left w:val="none" w:sz="0" w:space="0" w:color="auto"/>
        <w:bottom w:val="none" w:sz="0" w:space="0" w:color="auto"/>
        <w:right w:val="none" w:sz="0" w:space="0" w:color="auto"/>
      </w:divBdr>
    </w:div>
    <w:div w:id="1955552740">
      <w:bodyDiv w:val="1"/>
      <w:marLeft w:val="0"/>
      <w:marRight w:val="0"/>
      <w:marTop w:val="0"/>
      <w:marBottom w:val="0"/>
      <w:divBdr>
        <w:top w:val="single" w:sz="12" w:space="0" w:color="767575"/>
        <w:left w:val="none" w:sz="0" w:space="0" w:color="auto"/>
        <w:bottom w:val="none" w:sz="0" w:space="0" w:color="auto"/>
        <w:right w:val="none" w:sz="0" w:space="0" w:color="auto"/>
      </w:divBdr>
      <w:divsChild>
        <w:div w:id="299580820">
          <w:marLeft w:val="0"/>
          <w:marRight w:val="0"/>
          <w:marTop w:val="0"/>
          <w:marBottom w:val="0"/>
          <w:divBdr>
            <w:top w:val="none" w:sz="0" w:space="0" w:color="auto"/>
            <w:left w:val="none" w:sz="0" w:space="0" w:color="auto"/>
            <w:bottom w:val="none" w:sz="0" w:space="0" w:color="auto"/>
            <w:right w:val="none" w:sz="0" w:space="0" w:color="auto"/>
          </w:divBdr>
          <w:divsChild>
            <w:div w:id="824318091">
              <w:marLeft w:val="0"/>
              <w:marRight w:val="0"/>
              <w:marTop w:val="0"/>
              <w:marBottom w:val="0"/>
              <w:divBdr>
                <w:top w:val="none" w:sz="0" w:space="0" w:color="auto"/>
                <w:left w:val="none" w:sz="0" w:space="0" w:color="auto"/>
                <w:bottom w:val="none" w:sz="0" w:space="0" w:color="auto"/>
                <w:right w:val="none" w:sz="0" w:space="0" w:color="auto"/>
              </w:divBdr>
              <w:divsChild>
                <w:div w:id="165671407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39887471">
                      <w:marLeft w:val="300"/>
                      <w:marRight w:val="0"/>
                      <w:marTop w:val="0"/>
                      <w:marBottom w:val="0"/>
                      <w:divBdr>
                        <w:top w:val="none" w:sz="0" w:space="0" w:color="auto"/>
                        <w:left w:val="none" w:sz="0" w:space="0" w:color="auto"/>
                        <w:bottom w:val="none" w:sz="0" w:space="0" w:color="auto"/>
                        <w:right w:val="none" w:sz="0" w:space="0" w:color="auto"/>
                      </w:divBdr>
                      <w:divsChild>
                        <w:div w:id="959261522">
                          <w:marLeft w:val="0"/>
                          <w:marRight w:val="0"/>
                          <w:marTop w:val="0"/>
                          <w:marBottom w:val="0"/>
                          <w:divBdr>
                            <w:top w:val="none" w:sz="0" w:space="0" w:color="auto"/>
                            <w:left w:val="none" w:sz="0" w:space="0" w:color="auto"/>
                            <w:bottom w:val="none" w:sz="0" w:space="0" w:color="auto"/>
                            <w:right w:val="none" w:sz="0" w:space="0" w:color="auto"/>
                          </w:divBdr>
                          <w:divsChild>
                            <w:div w:id="8143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09341">
      <w:bodyDiv w:val="1"/>
      <w:marLeft w:val="0"/>
      <w:marRight w:val="0"/>
      <w:marTop w:val="0"/>
      <w:marBottom w:val="0"/>
      <w:divBdr>
        <w:top w:val="single" w:sz="12" w:space="0" w:color="767575"/>
        <w:left w:val="none" w:sz="0" w:space="0" w:color="auto"/>
        <w:bottom w:val="none" w:sz="0" w:space="0" w:color="auto"/>
        <w:right w:val="none" w:sz="0" w:space="0" w:color="auto"/>
      </w:divBdr>
      <w:divsChild>
        <w:div w:id="1771508467">
          <w:marLeft w:val="0"/>
          <w:marRight w:val="0"/>
          <w:marTop w:val="0"/>
          <w:marBottom w:val="0"/>
          <w:divBdr>
            <w:top w:val="none" w:sz="0" w:space="0" w:color="auto"/>
            <w:left w:val="none" w:sz="0" w:space="0" w:color="auto"/>
            <w:bottom w:val="none" w:sz="0" w:space="0" w:color="auto"/>
            <w:right w:val="none" w:sz="0" w:space="0" w:color="auto"/>
          </w:divBdr>
          <w:divsChild>
            <w:div w:id="119805769">
              <w:marLeft w:val="0"/>
              <w:marRight w:val="0"/>
              <w:marTop w:val="0"/>
              <w:marBottom w:val="0"/>
              <w:divBdr>
                <w:top w:val="none" w:sz="0" w:space="0" w:color="auto"/>
                <w:left w:val="none" w:sz="0" w:space="0" w:color="auto"/>
                <w:bottom w:val="none" w:sz="0" w:space="0" w:color="auto"/>
                <w:right w:val="none" w:sz="0" w:space="0" w:color="auto"/>
              </w:divBdr>
              <w:divsChild>
                <w:div w:id="206925624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457526434">
                      <w:marLeft w:val="300"/>
                      <w:marRight w:val="0"/>
                      <w:marTop w:val="0"/>
                      <w:marBottom w:val="0"/>
                      <w:divBdr>
                        <w:top w:val="none" w:sz="0" w:space="0" w:color="auto"/>
                        <w:left w:val="none" w:sz="0" w:space="0" w:color="auto"/>
                        <w:bottom w:val="none" w:sz="0" w:space="0" w:color="auto"/>
                        <w:right w:val="none" w:sz="0" w:space="0" w:color="auto"/>
                      </w:divBdr>
                      <w:divsChild>
                        <w:div w:id="549852212">
                          <w:marLeft w:val="0"/>
                          <w:marRight w:val="0"/>
                          <w:marTop w:val="0"/>
                          <w:marBottom w:val="0"/>
                          <w:divBdr>
                            <w:top w:val="none" w:sz="0" w:space="0" w:color="auto"/>
                            <w:left w:val="none" w:sz="0" w:space="0" w:color="auto"/>
                            <w:bottom w:val="none" w:sz="0" w:space="0" w:color="auto"/>
                            <w:right w:val="none" w:sz="0" w:space="0" w:color="auto"/>
                          </w:divBdr>
                          <w:divsChild>
                            <w:div w:id="11918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6555C-FE72-4F15-980A-92DB33A2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16881</CharactersWithSpaces>
  <SharedDoc>false</SharedDoc>
  <HLinks>
    <vt:vector size="882" baseType="variant">
      <vt:variant>
        <vt:i4>3473462</vt:i4>
      </vt:variant>
      <vt:variant>
        <vt:i4>705</vt:i4>
      </vt:variant>
      <vt:variant>
        <vt:i4>0</vt:i4>
      </vt:variant>
      <vt:variant>
        <vt:i4>5</vt:i4>
      </vt:variant>
      <vt:variant>
        <vt:lpwstr>http://www.votescount.com/</vt:lpwstr>
      </vt:variant>
      <vt:variant>
        <vt:lpwstr/>
      </vt:variant>
      <vt:variant>
        <vt:i4>3473462</vt:i4>
      </vt:variant>
      <vt:variant>
        <vt:i4>702</vt:i4>
      </vt:variant>
      <vt:variant>
        <vt:i4>0</vt:i4>
      </vt:variant>
      <vt:variant>
        <vt:i4>5</vt:i4>
      </vt:variant>
      <vt:variant>
        <vt:lpwstr>http://www.votescount.com/</vt:lpwstr>
      </vt:variant>
      <vt:variant>
        <vt:lpwstr/>
      </vt:variant>
      <vt:variant>
        <vt:i4>3473462</vt:i4>
      </vt:variant>
      <vt:variant>
        <vt:i4>699</vt:i4>
      </vt:variant>
      <vt:variant>
        <vt:i4>0</vt:i4>
      </vt:variant>
      <vt:variant>
        <vt:i4>5</vt:i4>
      </vt:variant>
      <vt:variant>
        <vt:lpwstr>http://www.votescount.com/</vt:lpwstr>
      </vt:variant>
      <vt:variant>
        <vt:lpwstr/>
      </vt:variant>
      <vt:variant>
        <vt:i4>6488161</vt:i4>
      </vt:variant>
      <vt:variant>
        <vt:i4>696</vt:i4>
      </vt:variant>
      <vt:variant>
        <vt:i4>0</vt:i4>
      </vt:variant>
      <vt:variant>
        <vt:i4>5</vt:i4>
      </vt:variant>
      <vt:variant>
        <vt:lpwstr>http://www.fppc.ca.gov/</vt:lpwstr>
      </vt:variant>
      <vt:variant>
        <vt:lpwstr/>
      </vt:variant>
      <vt:variant>
        <vt:i4>3473462</vt:i4>
      </vt:variant>
      <vt:variant>
        <vt:i4>693</vt:i4>
      </vt:variant>
      <vt:variant>
        <vt:i4>0</vt:i4>
      </vt:variant>
      <vt:variant>
        <vt:i4>5</vt:i4>
      </vt:variant>
      <vt:variant>
        <vt:lpwstr>http://www.votescount.com/</vt:lpwstr>
      </vt:variant>
      <vt:variant>
        <vt:lpwstr/>
      </vt:variant>
      <vt:variant>
        <vt:i4>2097229</vt:i4>
      </vt:variant>
      <vt:variant>
        <vt:i4>690</vt:i4>
      </vt:variant>
      <vt:variant>
        <vt:i4>0</vt:i4>
      </vt:variant>
      <vt:variant>
        <vt:i4>5</vt:i4>
      </vt:variant>
      <vt:variant>
        <vt:lpwstr>http://www.sos.ca.gov/elections/elections_vs.htm</vt:lpwstr>
      </vt:variant>
      <vt:variant>
        <vt:lpwstr/>
      </vt:variant>
      <vt:variant>
        <vt:i4>4521988</vt:i4>
      </vt:variant>
      <vt:variant>
        <vt:i4>687</vt:i4>
      </vt:variant>
      <vt:variant>
        <vt:i4>0</vt:i4>
      </vt:variant>
      <vt:variant>
        <vt:i4>5</vt:i4>
      </vt:variant>
      <vt:variant>
        <vt:lpwstr>http://www.sos.ca.gov/elections/votecal/</vt:lpwstr>
      </vt:variant>
      <vt:variant>
        <vt:lpwstr/>
      </vt:variant>
      <vt:variant>
        <vt:i4>5898361</vt:i4>
      </vt:variant>
      <vt:variant>
        <vt:i4>684</vt:i4>
      </vt:variant>
      <vt:variant>
        <vt:i4>0</vt:i4>
      </vt:variant>
      <vt:variant>
        <vt:i4>5</vt:i4>
      </vt:variant>
      <vt:variant>
        <vt:lpwstr>mailto:pink@votescount.com</vt:lpwstr>
      </vt:variant>
      <vt:variant>
        <vt:lpwstr/>
      </vt:variant>
      <vt:variant>
        <vt:i4>6619160</vt:i4>
      </vt:variant>
      <vt:variant>
        <vt:i4>681</vt:i4>
      </vt:variant>
      <vt:variant>
        <vt:i4>0</vt:i4>
      </vt:variant>
      <vt:variant>
        <vt:i4>5</vt:i4>
      </vt:variant>
      <vt:variant>
        <vt:lpwstr>mailto:scarda@sos.ca.gov</vt:lpwstr>
      </vt:variant>
      <vt:variant>
        <vt:lpwstr/>
      </vt:variant>
      <vt:variant>
        <vt:i4>3473462</vt:i4>
      </vt:variant>
      <vt:variant>
        <vt:i4>678</vt:i4>
      </vt:variant>
      <vt:variant>
        <vt:i4>0</vt:i4>
      </vt:variant>
      <vt:variant>
        <vt:i4>5</vt:i4>
      </vt:variant>
      <vt:variant>
        <vt:lpwstr>http://www.votescount.com/</vt:lpwstr>
      </vt:variant>
      <vt:variant>
        <vt:lpwstr/>
      </vt:variant>
      <vt:variant>
        <vt:i4>1310760</vt:i4>
      </vt:variant>
      <vt:variant>
        <vt:i4>675</vt:i4>
      </vt:variant>
      <vt:variant>
        <vt:i4>0</vt:i4>
      </vt:variant>
      <vt:variant>
        <vt:i4>5</vt:i4>
      </vt:variant>
      <vt:variant>
        <vt:lpwstr>mailto:gail.pellerin@co.santa-cruz.ca.us</vt:lpwstr>
      </vt:variant>
      <vt:variant>
        <vt:lpwstr/>
      </vt:variant>
      <vt:variant>
        <vt:i4>5374041</vt:i4>
      </vt:variant>
      <vt:variant>
        <vt:i4>672</vt:i4>
      </vt:variant>
      <vt:variant>
        <vt:i4>0</vt:i4>
      </vt:variant>
      <vt:variant>
        <vt:i4>5</vt:i4>
      </vt:variant>
      <vt:variant>
        <vt:lpwstr>http://www.voteforchris.com/</vt:lpwstr>
      </vt:variant>
      <vt:variant>
        <vt:lpwstr/>
      </vt:variant>
      <vt:variant>
        <vt:i4>6946931</vt:i4>
      </vt:variant>
      <vt:variant>
        <vt:i4>669</vt:i4>
      </vt:variant>
      <vt:variant>
        <vt:i4>0</vt:i4>
      </vt:variant>
      <vt:variant>
        <vt:i4>5</vt:i4>
      </vt:variant>
      <vt:variant>
        <vt:lpwstr>C:\Documents and Settings\gailp\Local Settings\Temporary Internet Files\OLK4\www.fppc.ca.gov</vt:lpwstr>
      </vt:variant>
      <vt:variant>
        <vt:lpwstr/>
      </vt:variant>
      <vt:variant>
        <vt:i4>3407998</vt:i4>
      </vt:variant>
      <vt:variant>
        <vt:i4>666</vt:i4>
      </vt:variant>
      <vt:variant>
        <vt:i4>0</vt:i4>
      </vt:variant>
      <vt:variant>
        <vt:i4>5</vt:i4>
      </vt:variant>
      <vt:variant>
        <vt:lpwstr>C:\Documents and Settings\gailp\Local Settings\Temporary Internet Files\OLK4\www.caag.state.ca.us</vt:lpwstr>
      </vt:variant>
      <vt:variant>
        <vt:lpwstr/>
      </vt:variant>
      <vt:variant>
        <vt:i4>3473462</vt:i4>
      </vt:variant>
      <vt:variant>
        <vt:i4>663</vt:i4>
      </vt:variant>
      <vt:variant>
        <vt:i4>0</vt:i4>
      </vt:variant>
      <vt:variant>
        <vt:i4>5</vt:i4>
      </vt:variant>
      <vt:variant>
        <vt:lpwstr>http://www.votescount.com/</vt:lpwstr>
      </vt:variant>
      <vt:variant>
        <vt:lpwstr/>
      </vt:variant>
      <vt:variant>
        <vt:i4>3473462</vt:i4>
      </vt:variant>
      <vt:variant>
        <vt:i4>660</vt:i4>
      </vt:variant>
      <vt:variant>
        <vt:i4>0</vt:i4>
      </vt:variant>
      <vt:variant>
        <vt:i4>5</vt:i4>
      </vt:variant>
      <vt:variant>
        <vt:lpwstr>http://www.votescount.com/</vt:lpwstr>
      </vt:variant>
      <vt:variant>
        <vt:lpwstr/>
      </vt:variant>
      <vt:variant>
        <vt:i4>3473462</vt:i4>
      </vt:variant>
      <vt:variant>
        <vt:i4>657</vt:i4>
      </vt:variant>
      <vt:variant>
        <vt:i4>0</vt:i4>
      </vt:variant>
      <vt:variant>
        <vt:i4>5</vt:i4>
      </vt:variant>
      <vt:variant>
        <vt:lpwstr>http://www.votescount.com/</vt:lpwstr>
      </vt:variant>
      <vt:variant>
        <vt:lpwstr/>
      </vt:variant>
      <vt:variant>
        <vt:i4>78</vt:i4>
      </vt:variant>
      <vt:variant>
        <vt:i4>654</vt:i4>
      </vt:variant>
      <vt:variant>
        <vt:i4>0</vt:i4>
      </vt:variant>
      <vt:variant>
        <vt:i4>5</vt:i4>
      </vt:variant>
      <vt:variant>
        <vt:lpwstr>http://www.sb-democracy.com/</vt:lpwstr>
      </vt:variant>
      <vt:variant>
        <vt:lpwstr/>
      </vt:variant>
      <vt:variant>
        <vt:i4>3735661</vt:i4>
      </vt:variant>
      <vt:variant>
        <vt:i4>651</vt:i4>
      </vt:variant>
      <vt:variant>
        <vt:i4>0</vt:i4>
      </vt:variant>
      <vt:variant>
        <vt:i4>5</vt:i4>
      </vt:variant>
      <vt:variant>
        <vt:lpwstr>http://www.sccvote.org/</vt:lpwstr>
      </vt:variant>
      <vt:variant>
        <vt:lpwstr/>
      </vt:variant>
      <vt:variant>
        <vt:i4>2555956</vt:i4>
      </vt:variant>
      <vt:variant>
        <vt:i4>648</vt:i4>
      </vt:variant>
      <vt:variant>
        <vt:i4>0</vt:i4>
      </vt:variant>
      <vt:variant>
        <vt:i4>5</vt:i4>
      </vt:variant>
      <vt:variant>
        <vt:lpwstr>http://www.shapethefuture.org/</vt:lpwstr>
      </vt:variant>
      <vt:variant>
        <vt:lpwstr/>
      </vt:variant>
      <vt:variant>
        <vt:i4>4194309</vt:i4>
      </vt:variant>
      <vt:variant>
        <vt:i4>645</vt:i4>
      </vt:variant>
      <vt:variant>
        <vt:i4>0</vt:i4>
      </vt:variant>
      <vt:variant>
        <vt:i4>5</vt:i4>
      </vt:variant>
      <vt:variant>
        <vt:lpwstr>http://www.slocoujty.ca.gov/clerklhtm</vt:lpwstr>
      </vt:variant>
      <vt:variant>
        <vt:lpwstr/>
      </vt:variant>
      <vt:variant>
        <vt:i4>4128881</vt:i4>
      </vt:variant>
      <vt:variant>
        <vt:i4>642</vt:i4>
      </vt:variant>
      <vt:variant>
        <vt:i4>0</vt:i4>
      </vt:variant>
      <vt:variant>
        <vt:i4>5</vt:i4>
      </vt:variant>
      <vt:variant>
        <vt:lpwstr>http://www.sbcvote.com/</vt:lpwstr>
      </vt:variant>
      <vt:variant>
        <vt:lpwstr/>
      </vt:variant>
      <vt:variant>
        <vt:i4>2883697</vt:i4>
      </vt:variant>
      <vt:variant>
        <vt:i4>639</vt:i4>
      </vt:variant>
      <vt:variant>
        <vt:i4>0</vt:i4>
      </vt:variant>
      <vt:variant>
        <vt:i4>5</vt:i4>
      </vt:variant>
      <vt:variant>
        <vt:lpwstr>http://www.montereycountyelections.com/</vt:lpwstr>
      </vt:variant>
      <vt:variant>
        <vt:lpwstr/>
      </vt:variant>
      <vt:variant>
        <vt:i4>1179679</vt:i4>
      </vt:variant>
      <vt:variant>
        <vt:i4>636</vt:i4>
      </vt:variant>
      <vt:variant>
        <vt:i4>0</vt:i4>
      </vt:variant>
      <vt:variant>
        <vt:i4>5</vt:i4>
      </vt:variant>
      <vt:variant>
        <vt:lpwstr>http://www.caag.state.ca.us/</vt:lpwstr>
      </vt:variant>
      <vt:variant>
        <vt:lpwstr/>
      </vt:variant>
      <vt:variant>
        <vt:i4>4128884</vt:i4>
      </vt:variant>
      <vt:variant>
        <vt:i4>633</vt:i4>
      </vt:variant>
      <vt:variant>
        <vt:i4>0</vt:i4>
      </vt:variant>
      <vt:variant>
        <vt:i4>5</vt:i4>
      </vt:variant>
      <vt:variant>
        <vt:lpwstr>http://www.fec.gov/</vt:lpwstr>
      </vt:variant>
      <vt:variant>
        <vt:lpwstr/>
      </vt:variant>
      <vt:variant>
        <vt:i4>1179679</vt:i4>
      </vt:variant>
      <vt:variant>
        <vt:i4>630</vt:i4>
      </vt:variant>
      <vt:variant>
        <vt:i4>0</vt:i4>
      </vt:variant>
      <vt:variant>
        <vt:i4>5</vt:i4>
      </vt:variant>
      <vt:variant>
        <vt:lpwstr>http://www.caag.state.ca.us/</vt:lpwstr>
      </vt:variant>
      <vt:variant>
        <vt:lpwstr/>
      </vt:variant>
      <vt:variant>
        <vt:i4>393217</vt:i4>
      </vt:variant>
      <vt:variant>
        <vt:i4>627</vt:i4>
      </vt:variant>
      <vt:variant>
        <vt:i4>0</vt:i4>
      </vt:variant>
      <vt:variant>
        <vt:i4>5</vt:i4>
      </vt:variant>
      <vt:variant>
        <vt:lpwstr>http://www.ss.ca.gov/</vt:lpwstr>
      </vt:variant>
      <vt:variant>
        <vt:lpwstr/>
      </vt:variant>
      <vt:variant>
        <vt:i4>6488161</vt:i4>
      </vt:variant>
      <vt:variant>
        <vt:i4>624</vt:i4>
      </vt:variant>
      <vt:variant>
        <vt:i4>0</vt:i4>
      </vt:variant>
      <vt:variant>
        <vt:i4>5</vt:i4>
      </vt:variant>
      <vt:variant>
        <vt:lpwstr>http://www.fppc.ca.gov/</vt:lpwstr>
      </vt:variant>
      <vt:variant>
        <vt:lpwstr/>
      </vt:variant>
      <vt:variant>
        <vt:i4>1179679</vt:i4>
      </vt:variant>
      <vt:variant>
        <vt:i4>621</vt:i4>
      </vt:variant>
      <vt:variant>
        <vt:i4>0</vt:i4>
      </vt:variant>
      <vt:variant>
        <vt:i4>5</vt:i4>
      </vt:variant>
      <vt:variant>
        <vt:lpwstr>http://www.caag.state.ca.us/</vt:lpwstr>
      </vt:variant>
      <vt:variant>
        <vt:lpwstr/>
      </vt:variant>
      <vt:variant>
        <vt:i4>2097251</vt:i4>
      </vt:variant>
      <vt:variant>
        <vt:i4>618</vt:i4>
      </vt:variant>
      <vt:variant>
        <vt:i4>0</vt:i4>
      </vt:variant>
      <vt:variant>
        <vt:i4>5</vt:i4>
      </vt:variant>
      <vt:variant>
        <vt:lpwstr>http://www.irs.gov/</vt:lpwstr>
      </vt:variant>
      <vt:variant>
        <vt:lpwstr/>
      </vt:variant>
      <vt:variant>
        <vt:i4>2228346</vt:i4>
      </vt:variant>
      <vt:variant>
        <vt:i4>615</vt:i4>
      </vt:variant>
      <vt:variant>
        <vt:i4>0</vt:i4>
      </vt:variant>
      <vt:variant>
        <vt:i4>5</vt:i4>
      </vt:variant>
      <vt:variant>
        <vt:lpwstr>http://www.ftb.ca.gov/</vt:lpwstr>
      </vt:variant>
      <vt:variant>
        <vt:lpwstr/>
      </vt:variant>
      <vt:variant>
        <vt:i4>4128884</vt:i4>
      </vt:variant>
      <vt:variant>
        <vt:i4>612</vt:i4>
      </vt:variant>
      <vt:variant>
        <vt:i4>0</vt:i4>
      </vt:variant>
      <vt:variant>
        <vt:i4>5</vt:i4>
      </vt:variant>
      <vt:variant>
        <vt:lpwstr>http://www.fec.gov/</vt:lpwstr>
      </vt:variant>
      <vt:variant>
        <vt:lpwstr/>
      </vt:variant>
      <vt:variant>
        <vt:i4>2424889</vt:i4>
      </vt:variant>
      <vt:variant>
        <vt:i4>609</vt:i4>
      </vt:variant>
      <vt:variant>
        <vt:i4>0</vt:i4>
      </vt:variant>
      <vt:variant>
        <vt:i4>5</vt:i4>
      </vt:variant>
      <vt:variant>
        <vt:lpwstr>http://www.ci.sf.ca.us/election</vt:lpwstr>
      </vt:variant>
      <vt:variant>
        <vt:lpwstr/>
      </vt:variant>
      <vt:variant>
        <vt:i4>7077996</vt:i4>
      </vt:variant>
      <vt:variant>
        <vt:i4>606</vt:i4>
      </vt:variant>
      <vt:variant>
        <vt:i4>0</vt:i4>
      </vt:variant>
      <vt:variant>
        <vt:i4>5</vt:i4>
      </vt:variant>
      <vt:variant>
        <vt:lpwstr>http://www.co.la.ca.us/regrec/main.htm</vt:lpwstr>
      </vt:variant>
      <vt:variant>
        <vt:lpwstr/>
      </vt:variant>
      <vt:variant>
        <vt:i4>2555987</vt:i4>
      </vt:variant>
      <vt:variant>
        <vt:i4>603</vt:i4>
      </vt:variant>
      <vt:variant>
        <vt:i4>0</vt:i4>
      </vt:variant>
      <vt:variant>
        <vt:i4>5</vt:i4>
      </vt:variant>
      <vt:variant>
        <vt:lpwstr>mailto:Elections@ss.ca.gov</vt:lpwstr>
      </vt:variant>
      <vt:variant>
        <vt:lpwstr/>
      </vt:variant>
      <vt:variant>
        <vt:i4>4128884</vt:i4>
      </vt:variant>
      <vt:variant>
        <vt:i4>600</vt:i4>
      </vt:variant>
      <vt:variant>
        <vt:i4>0</vt:i4>
      </vt:variant>
      <vt:variant>
        <vt:i4>5</vt:i4>
      </vt:variant>
      <vt:variant>
        <vt:lpwstr>http://www.fec.gov/</vt:lpwstr>
      </vt:variant>
      <vt:variant>
        <vt:lpwstr/>
      </vt:variant>
      <vt:variant>
        <vt:i4>5177395</vt:i4>
      </vt:variant>
      <vt:variant>
        <vt:i4>597</vt:i4>
      </vt:variant>
      <vt:variant>
        <vt:i4>0</vt:i4>
      </vt:variant>
      <vt:variant>
        <vt:i4>5</vt:i4>
      </vt:variant>
      <vt:variant>
        <vt:lpwstr>mailto:PoliticalReform@ss.ca.gov</vt:lpwstr>
      </vt:variant>
      <vt:variant>
        <vt:lpwstr/>
      </vt:variant>
      <vt:variant>
        <vt:i4>393217</vt:i4>
      </vt:variant>
      <vt:variant>
        <vt:i4>594</vt:i4>
      </vt:variant>
      <vt:variant>
        <vt:i4>0</vt:i4>
      </vt:variant>
      <vt:variant>
        <vt:i4>5</vt:i4>
      </vt:variant>
      <vt:variant>
        <vt:lpwstr>http://www.ss.ca.gov/</vt:lpwstr>
      </vt:variant>
      <vt:variant>
        <vt:lpwstr/>
      </vt:variant>
      <vt:variant>
        <vt:i4>6488161</vt:i4>
      </vt:variant>
      <vt:variant>
        <vt:i4>591</vt:i4>
      </vt:variant>
      <vt:variant>
        <vt:i4>0</vt:i4>
      </vt:variant>
      <vt:variant>
        <vt:i4>5</vt:i4>
      </vt:variant>
      <vt:variant>
        <vt:lpwstr>http://www.fppc.ca.gov/</vt:lpwstr>
      </vt:variant>
      <vt:variant>
        <vt:lpwstr/>
      </vt:variant>
      <vt:variant>
        <vt:i4>6291551</vt:i4>
      </vt:variant>
      <vt:variant>
        <vt:i4>588</vt:i4>
      </vt:variant>
      <vt:variant>
        <vt:i4>0</vt:i4>
      </vt:variant>
      <vt:variant>
        <vt:i4>5</vt:i4>
      </vt:variant>
      <vt:variant>
        <vt:lpwstr>mailto:anna.sasser@co.santa-cruz.ca.us</vt:lpwstr>
      </vt:variant>
      <vt:variant>
        <vt:lpwstr/>
      </vt:variant>
      <vt:variant>
        <vt:i4>4653156</vt:i4>
      </vt:variant>
      <vt:variant>
        <vt:i4>585</vt:i4>
      </vt:variant>
      <vt:variant>
        <vt:i4>0</vt:i4>
      </vt:variant>
      <vt:variant>
        <vt:i4>5</vt:i4>
      </vt:variant>
      <vt:variant>
        <vt:lpwstr>mailto:Inger.christenson@co.santa-cruz.ca.us</vt:lpwstr>
      </vt:variant>
      <vt:variant>
        <vt:lpwstr/>
      </vt:variant>
      <vt:variant>
        <vt:i4>2883606</vt:i4>
      </vt:variant>
      <vt:variant>
        <vt:i4>582</vt:i4>
      </vt:variant>
      <vt:variant>
        <vt:i4>0</vt:i4>
      </vt:variant>
      <vt:variant>
        <vt:i4>5</vt:i4>
      </vt:variant>
      <vt:variant>
        <vt:lpwstr>mailto:jaime.young@co.santa-cruz.ca.us</vt:lpwstr>
      </vt:variant>
      <vt:variant>
        <vt:lpwstr/>
      </vt:variant>
      <vt:variant>
        <vt:i4>1441850</vt:i4>
      </vt:variant>
      <vt:variant>
        <vt:i4>579</vt:i4>
      </vt:variant>
      <vt:variant>
        <vt:i4>0</vt:i4>
      </vt:variant>
      <vt:variant>
        <vt:i4>5</vt:i4>
      </vt:variant>
      <vt:variant>
        <vt:lpwstr>mailto:martin.peaden@co.santa-cruz.ca.us</vt:lpwstr>
      </vt:variant>
      <vt:variant>
        <vt:lpwstr/>
      </vt:variant>
      <vt:variant>
        <vt:i4>917557</vt:i4>
      </vt:variant>
      <vt:variant>
        <vt:i4>576</vt:i4>
      </vt:variant>
      <vt:variant>
        <vt:i4>0</vt:i4>
      </vt:variant>
      <vt:variant>
        <vt:i4>5</vt:i4>
      </vt:variant>
      <vt:variant>
        <vt:lpwstr>mailto:Tricia.webber@co.santa-cruz.ca.us</vt:lpwstr>
      </vt:variant>
      <vt:variant>
        <vt:lpwstr/>
      </vt:variant>
      <vt:variant>
        <vt:i4>1310764</vt:i4>
      </vt:variant>
      <vt:variant>
        <vt:i4>573</vt:i4>
      </vt:variant>
      <vt:variant>
        <vt:i4>0</vt:i4>
      </vt:variant>
      <vt:variant>
        <vt:i4>5</vt:i4>
      </vt:variant>
      <vt:variant>
        <vt:lpwstr>mailto:margaret.morrison@co.santa-cruz.ca.us</vt:lpwstr>
      </vt:variant>
      <vt:variant>
        <vt:lpwstr/>
      </vt:variant>
      <vt:variant>
        <vt:i4>393269</vt:i4>
      </vt:variant>
      <vt:variant>
        <vt:i4>570</vt:i4>
      </vt:variant>
      <vt:variant>
        <vt:i4>0</vt:i4>
      </vt:variant>
      <vt:variant>
        <vt:i4>5</vt:i4>
      </vt:variant>
      <vt:variant>
        <vt:lpwstr>mailto:crystal.bertheau@co.santa-cruz.ca.us</vt:lpwstr>
      </vt:variant>
      <vt:variant>
        <vt:lpwstr/>
      </vt:variant>
      <vt:variant>
        <vt:i4>1310760</vt:i4>
      </vt:variant>
      <vt:variant>
        <vt:i4>567</vt:i4>
      </vt:variant>
      <vt:variant>
        <vt:i4>0</vt:i4>
      </vt:variant>
      <vt:variant>
        <vt:i4>5</vt:i4>
      </vt:variant>
      <vt:variant>
        <vt:lpwstr>mailto:gail.pellerin@co.santa-cruz.ca.us</vt:lpwstr>
      </vt:variant>
      <vt:variant>
        <vt:lpwstr/>
      </vt:variant>
      <vt:variant>
        <vt:i4>3473462</vt:i4>
      </vt:variant>
      <vt:variant>
        <vt:i4>564</vt:i4>
      </vt:variant>
      <vt:variant>
        <vt:i4>0</vt:i4>
      </vt:variant>
      <vt:variant>
        <vt:i4>5</vt:i4>
      </vt:variant>
      <vt:variant>
        <vt:lpwstr>http://www.votescount.com/</vt:lpwstr>
      </vt:variant>
      <vt:variant>
        <vt:lpwstr/>
      </vt:variant>
      <vt:variant>
        <vt:i4>3473462</vt:i4>
      </vt:variant>
      <vt:variant>
        <vt:i4>561</vt:i4>
      </vt:variant>
      <vt:variant>
        <vt:i4>0</vt:i4>
      </vt:variant>
      <vt:variant>
        <vt:i4>5</vt:i4>
      </vt:variant>
      <vt:variant>
        <vt:lpwstr>http://www.votescount.com/</vt:lpwstr>
      </vt:variant>
      <vt:variant>
        <vt:lpwstr/>
      </vt:variant>
      <vt:variant>
        <vt:i4>1966132</vt:i4>
      </vt:variant>
      <vt:variant>
        <vt:i4>554</vt:i4>
      </vt:variant>
      <vt:variant>
        <vt:i4>0</vt:i4>
      </vt:variant>
      <vt:variant>
        <vt:i4>5</vt:i4>
      </vt:variant>
      <vt:variant>
        <vt:lpwstr/>
      </vt:variant>
      <vt:variant>
        <vt:lpwstr>_Toc262568221</vt:lpwstr>
      </vt:variant>
      <vt:variant>
        <vt:i4>1966132</vt:i4>
      </vt:variant>
      <vt:variant>
        <vt:i4>548</vt:i4>
      </vt:variant>
      <vt:variant>
        <vt:i4>0</vt:i4>
      </vt:variant>
      <vt:variant>
        <vt:i4>5</vt:i4>
      </vt:variant>
      <vt:variant>
        <vt:lpwstr/>
      </vt:variant>
      <vt:variant>
        <vt:lpwstr>_Toc262568220</vt:lpwstr>
      </vt:variant>
      <vt:variant>
        <vt:i4>1900596</vt:i4>
      </vt:variant>
      <vt:variant>
        <vt:i4>542</vt:i4>
      </vt:variant>
      <vt:variant>
        <vt:i4>0</vt:i4>
      </vt:variant>
      <vt:variant>
        <vt:i4>5</vt:i4>
      </vt:variant>
      <vt:variant>
        <vt:lpwstr/>
      </vt:variant>
      <vt:variant>
        <vt:lpwstr>_Toc262568219</vt:lpwstr>
      </vt:variant>
      <vt:variant>
        <vt:i4>1900596</vt:i4>
      </vt:variant>
      <vt:variant>
        <vt:i4>536</vt:i4>
      </vt:variant>
      <vt:variant>
        <vt:i4>0</vt:i4>
      </vt:variant>
      <vt:variant>
        <vt:i4>5</vt:i4>
      </vt:variant>
      <vt:variant>
        <vt:lpwstr/>
      </vt:variant>
      <vt:variant>
        <vt:lpwstr>_Toc262568218</vt:lpwstr>
      </vt:variant>
      <vt:variant>
        <vt:i4>1900596</vt:i4>
      </vt:variant>
      <vt:variant>
        <vt:i4>530</vt:i4>
      </vt:variant>
      <vt:variant>
        <vt:i4>0</vt:i4>
      </vt:variant>
      <vt:variant>
        <vt:i4>5</vt:i4>
      </vt:variant>
      <vt:variant>
        <vt:lpwstr/>
      </vt:variant>
      <vt:variant>
        <vt:lpwstr>_Toc262568217</vt:lpwstr>
      </vt:variant>
      <vt:variant>
        <vt:i4>1900596</vt:i4>
      </vt:variant>
      <vt:variant>
        <vt:i4>524</vt:i4>
      </vt:variant>
      <vt:variant>
        <vt:i4>0</vt:i4>
      </vt:variant>
      <vt:variant>
        <vt:i4>5</vt:i4>
      </vt:variant>
      <vt:variant>
        <vt:lpwstr/>
      </vt:variant>
      <vt:variant>
        <vt:lpwstr>_Toc262568216</vt:lpwstr>
      </vt:variant>
      <vt:variant>
        <vt:i4>1900596</vt:i4>
      </vt:variant>
      <vt:variant>
        <vt:i4>518</vt:i4>
      </vt:variant>
      <vt:variant>
        <vt:i4>0</vt:i4>
      </vt:variant>
      <vt:variant>
        <vt:i4>5</vt:i4>
      </vt:variant>
      <vt:variant>
        <vt:lpwstr/>
      </vt:variant>
      <vt:variant>
        <vt:lpwstr>_Toc262568215</vt:lpwstr>
      </vt:variant>
      <vt:variant>
        <vt:i4>1900596</vt:i4>
      </vt:variant>
      <vt:variant>
        <vt:i4>512</vt:i4>
      </vt:variant>
      <vt:variant>
        <vt:i4>0</vt:i4>
      </vt:variant>
      <vt:variant>
        <vt:i4>5</vt:i4>
      </vt:variant>
      <vt:variant>
        <vt:lpwstr/>
      </vt:variant>
      <vt:variant>
        <vt:lpwstr>_Toc262568214</vt:lpwstr>
      </vt:variant>
      <vt:variant>
        <vt:i4>1900596</vt:i4>
      </vt:variant>
      <vt:variant>
        <vt:i4>506</vt:i4>
      </vt:variant>
      <vt:variant>
        <vt:i4>0</vt:i4>
      </vt:variant>
      <vt:variant>
        <vt:i4>5</vt:i4>
      </vt:variant>
      <vt:variant>
        <vt:lpwstr/>
      </vt:variant>
      <vt:variant>
        <vt:lpwstr>_Toc262568213</vt:lpwstr>
      </vt:variant>
      <vt:variant>
        <vt:i4>1900596</vt:i4>
      </vt:variant>
      <vt:variant>
        <vt:i4>500</vt:i4>
      </vt:variant>
      <vt:variant>
        <vt:i4>0</vt:i4>
      </vt:variant>
      <vt:variant>
        <vt:i4>5</vt:i4>
      </vt:variant>
      <vt:variant>
        <vt:lpwstr/>
      </vt:variant>
      <vt:variant>
        <vt:lpwstr>_Toc262568212</vt:lpwstr>
      </vt:variant>
      <vt:variant>
        <vt:i4>1900596</vt:i4>
      </vt:variant>
      <vt:variant>
        <vt:i4>494</vt:i4>
      </vt:variant>
      <vt:variant>
        <vt:i4>0</vt:i4>
      </vt:variant>
      <vt:variant>
        <vt:i4>5</vt:i4>
      </vt:variant>
      <vt:variant>
        <vt:lpwstr/>
      </vt:variant>
      <vt:variant>
        <vt:lpwstr>_Toc262568211</vt:lpwstr>
      </vt:variant>
      <vt:variant>
        <vt:i4>1900596</vt:i4>
      </vt:variant>
      <vt:variant>
        <vt:i4>488</vt:i4>
      </vt:variant>
      <vt:variant>
        <vt:i4>0</vt:i4>
      </vt:variant>
      <vt:variant>
        <vt:i4>5</vt:i4>
      </vt:variant>
      <vt:variant>
        <vt:lpwstr/>
      </vt:variant>
      <vt:variant>
        <vt:lpwstr>_Toc262568210</vt:lpwstr>
      </vt:variant>
      <vt:variant>
        <vt:i4>1835060</vt:i4>
      </vt:variant>
      <vt:variant>
        <vt:i4>482</vt:i4>
      </vt:variant>
      <vt:variant>
        <vt:i4>0</vt:i4>
      </vt:variant>
      <vt:variant>
        <vt:i4>5</vt:i4>
      </vt:variant>
      <vt:variant>
        <vt:lpwstr/>
      </vt:variant>
      <vt:variant>
        <vt:lpwstr>_Toc262568209</vt:lpwstr>
      </vt:variant>
      <vt:variant>
        <vt:i4>1835060</vt:i4>
      </vt:variant>
      <vt:variant>
        <vt:i4>476</vt:i4>
      </vt:variant>
      <vt:variant>
        <vt:i4>0</vt:i4>
      </vt:variant>
      <vt:variant>
        <vt:i4>5</vt:i4>
      </vt:variant>
      <vt:variant>
        <vt:lpwstr/>
      </vt:variant>
      <vt:variant>
        <vt:lpwstr>_Toc262568208</vt:lpwstr>
      </vt:variant>
      <vt:variant>
        <vt:i4>1835060</vt:i4>
      </vt:variant>
      <vt:variant>
        <vt:i4>470</vt:i4>
      </vt:variant>
      <vt:variant>
        <vt:i4>0</vt:i4>
      </vt:variant>
      <vt:variant>
        <vt:i4>5</vt:i4>
      </vt:variant>
      <vt:variant>
        <vt:lpwstr/>
      </vt:variant>
      <vt:variant>
        <vt:lpwstr>_Toc262568207</vt:lpwstr>
      </vt:variant>
      <vt:variant>
        <vt:i4>1835060</vt:i4>
      </vt:variant>
      <vt:variant>
        <vt:i4>464</vt:i4>
      </vt:variant>
      <vt:variant>
        <vt:i4>0</vt:i4>
      </vt:variant>
      <vt:variant>
        <vt:i4>5</vt:i4>
      </vt:variant>
      <vt:variant>
        <vt:lpwstr/>
      </vt:variant>
      <vt:variant>
        <vt:lpwstr>_Toc262568206</vt:lpwstr>
      </vt:variant>
      <vt:variant>
        <vt:i4>1835060</vt:i4>
      </vt:variant>
      <vt:variant>
        <vt:i4>458</vt:i4>
      </vt:variant>
      <vt:variant>
        <vt:i4>0</vt:i4>
      </vt:variant>
      <vt:variant>
        <vt:i4>5</vt:i4>
      </vt:variant>
      <vt:variant>
        <vt:lpwstr/>
      </vt:variant>
      <vt:variant>
        <vt:lpwstr>_Toc262568205</vt:lpwstr>
      </vt:variant>
      <vt:variant>
        <vt:i4>1835060</vt:i4>
      </vt:variant>
      <vt:variant>
        <vt:i4>452</vt:i4>
      </vt:variant>
      <vt:variant>
        <vt:i4>0</vt:i4>
      </vt:variant>
      <vt:variant>
        <vt:i4>5</vt:i4>
      </vt:variant>
      <vt:variant>
        <vt:lpwstr/>
      </vt:variant>
      <vt:variant>
        <vt:lpwstr>_Toc262568204</vt:lpwstr>
      </vt:variant>
      <vt:variant>
        <vt:i4>1835060</vt:i4>
      </vt:variant>
      <vt:variant>
        <vt:i4>446</vt:i4>
      </vt:variant>
      <vt:variant>
        <vt:i4>0</vt:i4>
      </vt:variant>
      <vt:variant>
        <vt:i4>5</vt:i4>
      </vt:variant>
      <vt:variant>
        <vt:lpwstr/>
      </vt:variant>
      <vt:variant>
        <vt:lpwstr>_Toc262568203</vt:lpwstr>
      </vt:variant>
      <vt:variant>
        <vt:i4>1835060</vt:i4>
      </vt:variant>
      <vt:variant>
        <vt:i4>440</vt:i4>
      </vt:variant>
      <vt:variant>
        <vt:i4>0</vt:i4>
      </vt:variant>
      <vt:variant>
        <vt:i4>5</vt:i4>
      </vt:variant>
      <vt:variant>
        <vt:lpwstr/>
      </vt:variant>
      <vt:variant>
        <vt:lpwstr>_Toc262568202</vt:lpwstr>
      </vt:variant>
      <vt:variant>
        <vt:i4>1835060</vt:i4>
      </vt:variant>
      <vt:variant>
        <vt:i4>434</vt:i4>
      </vt:variant>
      <vt:variant>
        <vt:i4>0</vt:i4>
      </vt:variant>
      <vt:variant>
        <vt:i4>5</vt:i4>
      </vt:variant>
      <vt:variant>
        <vt:lpwstr/>
      </vt:variant>
      <vt:variant>
        <vt:lpwstr>_Toc262568201</vt:lpwstr>
      </vt:variant>
      <vt:variant>
        <vt:i4>1835060</vt:i4>
      </vt:variant>
      <vt:variant>
        <vt:i4>428</vt:i4>
      </vt:variant>
      <vt:variant>
        <vt:i4>0</vt:i4>
      </vt:variant>
      <vt:variant>
        <vt:i4>5</vt:i4>
      </vt:variant>
      <vt:variant>
        <vt:lpwstr/>
      </vt:variant>
      <vt:variant>
        <vt:lpwstr>_Toc262568200</vt:lpwstr>
      </vt:variant>
      <vt:variant>
        <vt:i4>1376311</vt:i4>
      </vt:variant>
      <vt:variant>
        <vt:i4>422</vt:i4>
      </vt:variant>
      <vt:variant>
        <vt:i4>0</vt:i4>
      </vt:variant>
      <vt:variant>
        <vt:i4>5</vt:i4>
      </vt:variant>
      <vt:variant>
        <vt:lpwstr/>
      </vt:variant>
      <vt:variant>
        <vt:lpwstr>_Toc262568199</vt:lpwstr>
      </vt:variant>
      <vt:variant>
        <vt:i4>1376311</vt:i4>
      </vt:variant>
      <vt:variant>
        <vt:i4>416</vt:i4>
      </vt:variant>
      <vt:variant>
        <vt:i4>0</vt:i4>
      </vt:variant>
      <vt:variant>
        <vt:i4>5</vt:i4>
      </vt:variant>
      <vt:variant>
        <vt:lpwstr/>
      </vt:variant>
      <vt:variant>
        <vt:lpwstr>_Toc262568198</vt:lpwstr>
      </vt:variant>
      <vt:variant>
        <vt:i4>1376311</vt:i4>
      </vt:variant>
      <vt:variant>
        <vt:i4>410</vt:i4>
      </vt:variant>
      <vt:variant>
        <vt:i4>0</vt:i4>
      </vt:variant>
      <vt:variant>
        <vt:i4>5</vt:i4>
      </vt:variant>
      <vt:variant>
        <vt:lpwstr/>
      </vt:variant>
      <vt:variant>
        <vt:lpwstr>_Toc262568197</vt:lpwstr>
      </vt:variant>
      <vt:variant>
        <vt:i4>1376311</vt:i4>
      </vt:variant>
      <vt:variant>
        <vt:i4>404</vt:i4>
      </vt:variant>
      <vt:variant>
        <vt:i4>0</vt:i4>
      </vt:variant>
      <vt:variant>
        <vt:i4>5</vt:i4>
      </vt:variant>
      <vt:variant>
        <vt:lpwstr/>
      </vt:variant>
      <vt:variant>
        <vt:lpwstr>_Toc262568196</vt:lpwstr>
      </vt:variant>
      <vt:variant>
        <vt:i4>1376311</vt:i4>
      </vt:variant>
      <vt:variant>
        <vt:i4>398</vt:i4>
      </vt:variant>
      <vt:variant>
        <vt:i4>0</vt:i4>
      </vt:variant>
      <vt:variant>
        <vt:i4>5</vt:i4>
      </vt:variant>
      <vt:variant>
        <vt:lpwstr/>
      </vt:variant>
      <vt:variant>
        <vt:lpwstr>_Toc262568195</vt:lpwstr>
      </vt:variant>
      <vt:variant>
        <vt:i4>1376311</vt:i4>
      </vt:variant>
      <vt:variant>
        <vt:i4>392</vt:i4>
      </vt:variant>
      <vt:variant>
        <vt:i4>0</vt:i4>
      </vt:variant>
      <vt:variant>
        <vt:i4>5</vt:i4>
      </vt:variant>
      <vt:variant>
        <vt:lpwstr/>
      </vt:variant>
      <vt:variant>
        <vt:lpwstr>_Toc262568194</vt:lpwstr>
      </vt:variant>
      <vt:variant>
        <vt:i4>1376311</vt:i4>
      </vt:variant>
      <vt:variant>
        <vt:i4>386</vt:i4>
      </vt:variant>
      <vt:variant>
        <vt:i4>0</vt:i4>
      </vt:variant>
      <vt:variant>
        <vt:i4>5</vt:i4>
      </vt:variant>
      <vt:variant>
        <vt:lpwstr/>
      </vt:variant>
      <vt:variant>
        <vt:lpwstr>_Toc262568193</vt:lpwstr>
      </vt:variant>
      <vt:variant>
        <vt:i4>1376311</vt:i4>
      </vt:variant>
      <vt:variant>
        <vt:i4>380</vt:i4>
      </vt:variant>
      <vt:variant>
        <vt:i4>0</vt:i4>
      </vt:variant>
      <vt:variant>
        <vt:i4>5</vt:i4>
      </vt:variant>
      <vt:variant>
        <vt:lpwstr/>
      </vt:variant>
      <vt:variant>
        <vt:lpwstr>_Toc262568192</vt:lpwstr>
      </vt:variant>
      <vt:variant>
        <vt:i4>1376311</vt:i4>
      </vt:variant>
      <vt:variant>
        <vt:i4>374</vt:i4>
      </vt:variant>
      <vt:variant>
        <vt:i4>0</vt:i4>
      </vt:variant>
      <vt:variant>
        <vt:i4>5</vt:i4>
      </vt:variant>
      <vt:variant>
        <vt:lpwstr/>
      </vt:variant>
      <vt:variant>
        <vt:lpwstr>_Toc262568191</vt:lpwstr>
      </vt:variant>
      <vt:variant>
        <vt:i4>1376311</vt:i4>
      </vt:variant>
      <vt:variant>
        <vt:i4>368</vt:i4>
      </vt:variant>
      <vt:variant>
        <vt:i4>0</vt:i4>
      </vt:variant>
      <vt:variant>
        <vt:i4>5</vt:i4>
      </vt:variant>
      <vt:variant>
        <vt:lpwstr/>
      </vt:variant>
      <vt:variant>
        <vt:lpwstr>_Toc262568190</vt:lpwstr>
      </vt:variant>
      <vt:variant>
        <vt:i4>1310775</vt:i4>
      </vt:variant>
      <vt:variant>
        <vt:i4>362</vt:i4>
      </vt:variant>
      <vt:variant>
        <vt:i4>0</vt:i4>
      </vt:variant>
      <vt:variant>
        <vt:i4>5</vt:i4>
      </vt:variant>
      <vt:variant>
        <vt:lpwstr/>
      </vt:variant>
      <vt:variant>
        <vt:lpwstr>_Toc262568189</vt:lpwstr>
      </vt:variant>
      <vt:variant>
        <vt:i4>1310775</vt:i4>
      </vt:variant>
      <vt:variant>
        <vt:i4>356</vt:i4>
      </vt:variant>
      <vt:variant>
        <vt:i4>0</vt:i4>
      </vt:variant>
      <vt:variant>
        <vt:i4>5</vt:i4>
      </vt:variant>
      <vt:variant>
        <vt:lpwstr/>
      </vt:variant>
      <vt:variant>
        <vt:lpwstr>_Toc262568188</vt:lpwstr>
      </vt:variant>
      <vt:variant>
        <vt:i4>1310775</vt:i4>
      </vt:variant>
      <vt:variant>
        <vt:i4>350</vt:i4>
      </vt:variant>
      <vt:variant>
        <vt:i4>0</vt:i4>
      </vt:variant>
      <vt:variant>
        <vt:i4>5</vt:i4>
      </vt:variant>
      <vt:variant>
        <vt:lpwstr/>
      </vt:variant>
      <vt:variant>
        <vt:lpwstr>_Toc262568187</vt:lpwstr>
      </vt:variant>
      <vt:variant>
        <vt:i4>1310775</vt:i4>
      </vt:variant>
      <vt:variant>
        <vt:i4>344</vt:i4>
      </vt:variant>
      <vt:variant>
        <vt:i4>0</vt:i4>
      </vt:variant>
      <vt:variant>
        <vt:i4>5</vt:i4>
      </vt:variant>
      <vt:variant>
        <vt:lpwstr/>
      </vt:variant>
      <vt:variant>
        <vt:lpwstr>_Toc262568186</vt:lpwstr>
      </vt:variant>
      <vt:variant>
        <vt:i4>1310775</vt:i4>
      </vt:variant>
      <vt:variant>
        <vt:i4>338</vt:i4>
      </vt:variant>
      <vt:variant>
        <vt:i4>0</vt:i4>
      </vt:variant>
      <vt:variant>
        <vt:i4>5</vt:i4>
      </vt:variant>
      <vt:variant>
        <vt:lpwstr/>
      </vt:variant>
      <vt:variant>
        <vt:lpwstr>_Toc262568185</vt:lpwstr>
      </vt:variant>
      <vt:variant>
        <vt:i4>1310775</vt:i4>
      </vt:variant>
      <vt:variant>
        <vt:i4>332</vt:i4>
      </vt:variant>
      <vt:variant>
        <vt:i4>0</vt:i4>
      </vt:variant>
      <vt:variant>
        <vt:i4>5</vt:i4>
      </vt:variant>
      <vt:variant>
        <vt:lpwstr/>
      </vt:variant>
      <vt:variant>
        <vt:lpwstr>_Toc262568184</vt:lpwstr>
      </vt:variant>
      <vt:variant>
        <vt:i4>1310775</vt:i4>
      </vt:variant>
      <vt:variant>
        <vt:i4>326</vt:i4>
      </vt:variant>
      <vt:variant>
        <vt:i4>0</vt:i4>
      </vt:variant>
      <vt:variant>
        <vt:i4>5</vt:i4>
      </vt:variant>
      <vt:variant>
        <vt:lpwstr/>
      </vt:variant>
      <vt:variant>
        <vt:lpwstr>_Toc262568183</vt:lpwstr>
      </vt:variant>
      <vt:variant>
        <vt:i4>1310775</vt:i4>
      </vt:variant>
      <vt:variant>
        <vt:i4>320</vt:i4>
      </vt:variant>
      <vt:variant>
        <vt:i4>0</vt:i4>
      </vt:variant>
      <vt:variant>
        <vt:i4>5</vt:i4>
      </vt:variant>
      <vt:variant>
        <vt:lpwstr/>
      </vt:variant>
      <vt:variant>
        <vt:lpwstr>_Toc262568182</vt:lpwstr>
      </vt:variant>
      <vt:variant>
        <vt:i4>1310775</vt:i4>
      </vt:variant>
      <vt:variant>
        <vt:i4>314</vt:i4>
      </vt:variant>
      <vt:variant>
        <vt:i4>0</vt:i4>
      </vt:variant>
      <vt:variant>
        <vt:i4>5</vt:i4>
      </vt:variant>
      <vt:variant>
        <vt:lpwstr/>
      </vt:variant>
      <vt:variant>
        <vt:lpwstr>_Toc262568181</vt:lpwstr>
      </vt:variant>
      <vt:variant>
        <vt:i4>1310775</vt:i4>
      </vt:variant>
      <vt:variant>
        <vt:i4>308</vt:i4>
      </vt:variant>
      <vt:variant>
        <vt:i4>0</vt:i4>
      </vt:variant>
      <vt:variant>
        <vt:i4>5</vt:i4>
      </vt:variant>
      <vt:variant>
        <vt:lpwstr/>
      </vt:variant>
      <vt:variant>
        <vt:lpwstr>_Toc262568180</vt:lpwstr>
      </vt:variant>
      <vt:variant>
        <vt:i4>1769527</vt:i4>
      </vt:variant>
      <vt:variant>
        <vt:i4>302</vt:i4>
      </vt:variant>
      <vt:variant>
        <vt:i4>0</vt:i4>
      </vt:variant>
      <vt:variant>
        <vt:i4>5</vt:i4>
      </vt:variant>
      <vt:variant>
        <vt:lpwstr/>
      </vt:variant>
      <vt:variant>
        <vt:lpwstr>_Toc262568179</vt:lpwstr>
      </vt:variant>
      <vt:variant>
        <vt:i4>1769527</vt:i4>
      </vt:variant>
      <vt:variant>
        <vt:i4>296</vt:i4>
      </vt:variant>
      <vt:variant>
        <vt:i4>0</vt:i4>
      </vt:variant>
      <vt:variant>
        <vt:i4>5</vt:i4>
      </vt:variant>
      <vt:variant>
        <vt:lpwstr/>
      </vt:variant>
      <vt:variant>
        <vt:lpwstr>_Toc262568178</vt:lpwstr>
      </vt:variant>
      <vt:variant>
        <vt:i4>1769527</vt:i4>
      </vt:variant>
      <vt:variant>
        <vt:i4>290</vt:i4>
      </vt:variant>
      <vt:variant>
        <vt:i4>0</vt:i4>
      </vt:variant>
      <vt:variant>
        <vt:i4>5</vt:i4>
      </vt:variant>
      <vt:variant>
        <vt:lpwstr/>
      </vt:variant>
      <vt:variant>
        <vt:lpwstr>_Toc262568177</vt:lpwstr>
      </vt:variant>
      <vt:variant>
        <vt:i4>1769527</vt:i4>
      </vt:variant>
      <vt:variant>
        <vt:i4>284</vt:i4>
      </vt:variant>
      <vt:variant>
        <vt:i4>0</vt:i4>
      </vt:variant>
      <vt:variant>
        <vt:i4>5</vt:i4>
      </vt:variant>
      <vt:variant>
        <vt:lpwstr/>
      </vt:variant>
      <vt:variant>
        <vt:lpwstr>_Toc262568176</vt:lpwstr>
      </vt:variant>
      <vt:variant>
        <vt:i4>1769527</vt:i4>
      </vt:variant>
      <vt:variant>
        <vt:i4>278</vt:i4>
      </vt:variant>
      <vt:variant>
        <vt:i4>0</vt:i4>
      </vt:variant>
      <vt:variant>
        <vt:i4>5</vt:i4>
      </vt:variant>
      <vt:variant>
        <vt:lpwstr/>
      </vt:variant>
      <vt:variant>
        <vt:lpwstr>_Toc262568175</vt:lpwstr>
      </vt:variant>
      <vt:variant>
        <vt:i4>1769527</vt:i4>
      </vt:variant>
      <vt:variant>
        <vt:i4>272</vt:i4>
      </vt:variant>
      <vt:variant>
        <vt:i4>0</vt:i4>
      </vt:variant>
      <vt:variant>
        <vt:i4>5</vt:i4>
      </vt:variant>
      <vt:variant>
        <vt:lpwstr/>
      </vt:variant>
      <vt:variant>
        <vt:lpwstr>_Toc262568174</vt:lpwstr>
      </vt:variant>
      <vt:variant>
        <vt:i4>1769527</vt:i4>
      </vt:variant>
      <vt:variant>
        <vt:i4>266</vt:i4>
      </vt:variant>
      <vt:variant>
        <vt:i4>0</vt:i4>
      </vt:variant>
      <vt:variant>
        <vt:i4>5</vt:i4>
      </vt:variant>
      <vt:variant>
        <vt:lpwstr/>
      </vt:variant>
      <vt:variant>
        <vt:lpwstr>_Toc262568173</vt:lpwstr>
      </vt:variant>
      <vt:variant>
        <vt:i4>1769527</vt:i4>
      </vt:variant>
      <vt:variant>
        <vt:i4>260</vt:i4>
      </vt:variant>
      <vt:variant>
        <vt:i4>0</vt:i4>
      </vt:variant>
      <vt:variant>
        <vt:i4>5</vt:i4>
      </vt:variant>
      <vt:variant>
        <vt:lpwstr/>
      </vt:variant>
      <vt:variant>
        <vt:lpwstr>_Toc262568172</vt:lpwstr>
      </vt:variant>
      <vt:variant>
        <vt:i4>1769527</vt:i4>
      </vt:variant>
      <vt:variant>
        <vt:i4>254</vt:i4>
      </vt:variant>
      <vt:variant>
        <vt:i4>0</vt:i4>
      </vt:variant>
      <vt:variant>
        <vt:i4>5</vt:i4>
      </vt:variant>
      <vt:variant>
        <vt:lpwstr/>
      </vt:variant>
      <vt:variant>
        <vt:lpwstr>_Toc262568171</vt:lpwstr>
      </vt:variant>
      <vt:variant>
        <vt:i4>1769527</vt:i4>
      </vt:variant>
      <vt:variant>
        <vt:i4>248</vt:i4>
      </vt:variant>
      <vt:variant>
        <vt:i4>0</vt:i4>
      </vt:variant>
      <vt:variant>
        <vt:i4>5</vt:i4>
      </vt:variant>
      <vt:variant>
        <vt:lpwstr/>
      </vt:variant>
      <vt:variant>
        <vt:lpwstr>_Toc262568170</vt:lpwstr>
      </vt:variant>
      <vt:variant>
        <vt:i4>1703991</vt:i4>
      </vt:variant>
      <vt:variant>
        <vt:i4>242</vt:i4>
      </vt:variant>
      <vt:variant>
        <vt:i4>0</vt:i4>
      </vt:variant>
      <vt:variant>
        <vt:i4>5</vt:i4>
      </vt:variant>
      <vt:variant>
        <vt:lpwstr/>
      </vt:variant>
      <vt:variant>
        <vt:lpwstr>_Toc262568169</vt:lpwstr>
      </vt:variant>
      <vt:variant>
        <vt:i4>1703991</vt:i4>
      </vt:variant>
      <vt:variant>
        <vt:i4>236</vt:i4>
      </vt:variant>
      <vt:variant>
        <vt:i4>0</vt:i4>
      </vt:variant>
      <vt:variant>
        <vt:i4>5</vt:i4>
      </vt:variant>
      <vt:variant>
        <vt:lpwstr/>
      </vt:variant>
      <vt:variant>
        <vt:lpwstr>_Toc262568168</vt:lpwstr>
      </vt:variant>
      <vt:variant>
        <vt:i4>1703991</vt:i4>
      </vt:variant>
      <vt:variant>
        <vt:i4>230</vt:i4>
      </vt:variant>
      <vt:variant>
        <vt:i4>0</vt:i4>
      </vt:variant>
      <vt:variant>
        <vt:i4>5</vt:i4>
      </vt:variant>
      <vt:variant>
        <vt:lpwstr/>
      </vt:variant>
      <vt:variant>
        <vt:lpwstr>_Toc262568167</vt:lpwstr>
      </vt:variant>
      <vt:variant>
        <vt:i4>1703991</vt:i4>
      </vt:variant>
      <vt:variant>
        <vt:i4>224</vt:i4>
      </vt:variant>
      <vt:variant>
        <vt:i4>0</vt:i4>
      </vt:variant>
      <vt:variant>
        <vt:i4>5</vt:i4>
      </vt:variant>
      <vt:variant>
        <vt:lpwstr/>
      </vt:variant>
      <vt:variant>
        <vt:lpwstr>_Toc262568166</vt:lpwstr>
      </vt:variant>
      <vt:variant>
        <vt:i4>1703991</vt:i4>
      </vt:variant>
      <vt:variant>
        <vt:i4>218</vt:i4>
      </vt:variant>
      <vt:variant>
        <vt:i4>0</vt:i4>
      </vt:variant>
      <vt:variant>
        <vt:i4>5</vt:i4>
      </vt:variant>
      <vt:variant>
        <vt:lpwstr/>
      </vt:variant>
      <vt:variant>
        <vt:lpwstr>_Toc262568165</vt:lpwstr>
      </vt:variant>
      <vt:variant>
        <vt:i4>1703991</vt:i4>
      </vt:variant>
      <vt:variant>
        <vt:i4>212</vt:i4>
      </vt:variant>
      <vt:variant>
        <vt:i4>0</vt:i4>
      </vt:variant>
      <vt:variant>
        <vt:i4>5</vt:i4>
      </vt:variant>
      <vt:variant>
        <vt:lpwstr/>
      </vt:variant>
      <vt:variant>
        <vt:lpwstr>_Toc262568164</vt:lpwstr>
      </vt:variant>
      <vt:variant>
        <vt:i4>1703991</vt:i4>
      </vt:variant>
      <vt:variant>
        <vt:i4>206</vt:i4>
      </vt:variant>
      <vt:variant>
        <vt:i4>0</vt:i4>
      </vt:variant>
      <vt:variant>
        <vt:i4>5</vt:i4>
      </vt:variant>
      <vt:variant>
        <vt:lpwstr/>
      </vt:variant>
      <vt:variant>
        <vt:lpwstr>_Toc262568163</vt:lpwstr>
      </vt:variant>
      <vt:variant>
        <vt:i4>1703991</vt:i4>
      </vt:variant>
      <vt:variant>
        <vt:i4>200</vt:i4>
      </vt:variant>
      <vt:variant>
        <vt:i4>0</vt:i4>
      </vt:variant>
      <vt:variant>
        <vt:i4>5</vt:i4>
      </vt:variant>
      <vt:variant>
        <vt:lpwstr/>
      </vt:variant>
      <vt:variant>
        <vt:lpwstr>_Toc262568162</vt:lpwstr>
      </vt:variant>
      <vt:variant>
        <vt:i4>1703991</vt:i4>
      </vt:variant>
      <vt:variant>
        <vt:i4>194</vt:i4>
      </vt:variant>
      <vt:variant>
        <vt:i4>0</vt:i4>
      </vt:variant>
      <vt:variant>
        <vt:i4>5</vt:i4>
      </vt:variant>
      <vt:variant>
        <vt:lpwstr/>
      </vt:variant>
      <vt:variant>
        <vt:lpwstr>_Toc262568161</vt:lpwstr>
      </vt:variant>
      <vt:variant>
        <vt:i4>1703991</vt:i4>
      </vt:variant>
      <vt:variant>
        <vt:i4>188</vt:i4>
      </vt:variant>
      <vt:variant>
        <vt:i4>0</vt:i4>
      </vt:variant>
      <vt:variant>
        <vt:i4>5</vt:i4>
      </vt:variant>
      <vt:variant>
        <vt:lpwstr/>
      </vt:variant>
      <vt:variant>
        <vt:lpwstr>_Toc262568160</vt:lpwstr>
      </vt:variant>
      <vt:variant>
        <vt:i4>1638455</vt:i4>
      </vt:variant>
      <vt:variant>
        <vt:i4>182</vt:i4>
      </vt:variant>
      <vt:variant>
        <vt:i4>0</vt:i4>
      </vt:variant>
      <vt:variant>
        <vt:i4>5</vt:i4>
      </vt:variant>
      <vt:variant>
        <vt:lpwstr/>
      </vt:variant>
      <vt:variant>
        <vt:lpwstr>_Toc262568159</vt:lpwstr>
      </vt:variant>
      <vt:variant>
        <vt:i4>1638455</vt:i4>
      </vt:variant>
      <vt:variant>
        <vt:i4>176</vt:i4>
      </vt:variant>
      <vt:variant>
        <vt:i4>0</vt:i4>
      </vt:variant>
      <vt:variant>
        <vt:i4>5</vt:i4>
      </vt:variant>
      <vt:variant>
        <vt:lpwstr/>
      </vt:variant>
      <vt:variant>
        <vt:lpwstr>_Toc262568158</vt:lpwstr>
      </vt:variant>
      <vt:variant>
        <vt:i4>1638455</vt:i4>
      </vt:variant>
      <vt:variant>
        <vt:i4>170</vt:i4>
      </vt:variant>
      <vt:variant>
        <vt:i4>0</vt:i4>
      </vt:variant>
      <vt:variant>
        <vt:i4>5</vt:i4>
      </vt:variant>
      <vt:variant>
        <vt:lpwstr/>
      </vt:variant>
      <vt:variant>
        <vt:lpwstr>_Toc262568157</vt:lpwstr>
      </vt:variant>
      <vt:variant>
        <vt:i4>1638455</vt:i4>
      </vt:variant>
      <vt:variant>
        <vt:i4>164</vt:i4>
      </vt:variant>
      <vt:variant>
        <vt:i4>0</vt:i4>
      </vt:variant>
      <vt:variant>
        <vt:i4>5</vt:i4>
      </vt:variant>
      <vt:variant>
        <vt:lpwstr/>
      </vt:variant>
      <vt:variant>
        <vt:lpwstr>_Toc262568156</vt:lpwstr>
      </vt:variant>
      <vt:variant>
        <vt:i4>1638455</vt:i4>
      </vt:variant>
      <vt:variant>
        <vt:i4>158</vt:i4>
      </vt:variant>
      <vt:variant>
        <vt:i4>0</vt:i4>
      </vt:variant>
      <vt:variant>
        <vt:i4>5</vt:i4>
      </vt:variant>
      <vt:variant>
        <vt:lpwstr/>
      </vt:variant>
      <vt:variant>
        <vt:lpwstr>_Toc262568155</vt:lpwstr>
      </vt:variant>
      <vt:variant>
        <vt:i4>1638455</vt:i4>
      </vt:variant>
      <vt:variant>
        <vt:i4>152</vt:i4>
      </vt:variant>
      <vt:variant>
        <vt:i4>0</vt:i4>
      </vt:variant>
      <vt:variant>
        <vt:i4>5</vt:i4>
      </vt:variant>
      <vt:variant>
        <vt:lpwstr/>
      </vt:variant>
      <vt:variant>
        <vt:lpwstr>_Toc262568154</vt:lpwstr>
      </vt:variant>
      <vt:variant>
        <vt:i4>1638455</vt:i4>
      </vt:variant>
      <vt:variant>
        <vt:i4>146</vt:i4>
      </vt:variant>
      <vt:variant>
        <vt:i4>0</vt:i4>
      </vt:variant>
      <vt:variant>
        <vt:i4>5</vt:i4>
      </vt:variant>
      <vt:variant>
        <vt:lpwstr/>
      </vt:variant>
      <vt:variant>
        <vt:lpwstr>_Toc262568153</vt:lpwstr>
      </vt:variant>
      <vt:variant>
        <vt:i4>1638455</vt:i4>
      </vt:variant>
      <vt:variant>
        <vt:i4>140</vt:i4>
      </vt:variant>
      <vt:variant>
        <vt:i4>0</vt:i4>
      </vt:variant>
      <vt:variant>
        <vt:i4>5</vt:i4>
      </vt:variant>
      <vt:variant>
        <vt:lpwstr/>
      </vt:variant>
      <vt:variant>
        <vt:lpwstr>_Toc262568152</vt:lpwstr>
      </vt:variant>
      <vt:variant>
        <vt:i4>1638455</vt:i4>
      </vt:variant>
      <vt:variant>
        <vt:i4>134</vt:i4>
      </vt:variant>
      <vt:variant>
        <vt:i4>0</vt:i4>
      </vt:variant>
      <vt:variant>
        <vt:i4>5</vt:i4>
      </vt:variant>
      <vt:variant>
        <vt:lpwstr/>
      </vt:variant>
      <vt:variant>
        <vt:lpwstr>_Toc262568151</vt:lpwstr>
      </vt:variant>
      <vt:variant>
        <vt:i4>1638455</vt:i4>
      </vt:variant>
      <vt:variant>
        <vt:i4>128</vt:i4>
      </vt:variant>
      <vt:variant>
        <vt:i4>0</vt:i4>
      </vt:variant>
      <vt:variant>
        <vt:i4>5</vt:i4>
      </vt:variant>
      <vt:variant>
        <vt:lpwstr/>
      </vt:variant>
      <vt:variant>
        <vt:lpwstr>_Toc262568150</vt:lpwstr>
      </vt:variant>
      <vt:variant>
        <vt:i4>1572919</vt:i4>
      </vt:variant>
      <vt:variant>
        <vt:i4>122</vt:i4>
      </vt:variant>
      <vt:variant>
        <vt:i4>0</vt:i4>
      </vt:variant>
      <vt:variant>
        <vt:i4>5</vt:i4>
      </vt:variant>
      <vt:variant>
        <vt:lpwstr/>
      </vt:variant>
      <vt:variant>
        <vt:lpwstr>_Toc262568149</vt:lpwstr>
      </vt:variant>
      <vt:variant>
        <vt:i4>1572919</vt:i4>
      </vt:variant>
      <vt:variant>
        <vt:i4>116</vt:i4>
      </vt:variant>
      <vt:variant>
        <vt:i4>0</vt:i4>
      </vt:variant>
      <vt:variant>
        <vt:i4>5</vt:i4>
      </vt:variant>
      <vt:variant>
        <vt:lpwstr/>
      </vt:variant>
      <vt:variant>
        <vt:lpwstr>_Toc262568148</vt:lpwstr>
      </vt:variant>
      <vt:variant>
        <vt:i4>1572919</vt:i4>
      </vt:variant>
      <vt:variant>
        <vt:i4>110</vt:i4>
      </vt:variant>
      <vt:variant>
        <vt:i4>0</vt:i4>
      </vt:variant>
      <vt:variant>
        <vt:i4>5</vt:i4>
      </vt:variant>
      <vt:variant>
        <vt:lpwstr/>
      </vt:variant>
      <vt:variant>
        <vt:lpwstr>_Toc262568147</vt:lpwstr>
      </vt:variant>
      <vt:variant>
        <vt:i4>1572919</vt:i4>
      </vt:variant>
      <vt:variant>
        <vt:i4>104</vt:i4>
      </vt:variant>
      <vt:variant>
        <vt:i4>0</vt:i4>
      </vt:variant>
      <vt:variant>
        <vt:i4>5</vt:i4>
      </vt:variant>
      <vt:variant>
        <vt:lpwstr/>
      </vt:variant>
      <vt:variant>
        <vt:lpwstr>_Toc262568146</vt:lpwstr>
      </vt:variant>
      <vt:variant>
        <vt:i4>1572919</vt:i4>
      </vt:variant>
      <vt:variant>
        <vt:i4>98</vt:i4>
      </vt:variant>
      <vt:variant>
        <vt:i4>0</vt:i4>
      </vt:variant>
      <vt:variant>
        <vt:i4>5</vt:i4>
      </vt:variant>
      <vt:variant>
        <vt:lpwstr/>
      </vt:variant>
      <vt:variant>
        <vt:lpwstr>_Toc262568145</vt:lpwstr>
      </vt:variant>
      <vt:variant>
        <vt:i4>1572919</vt:i4>
      </vt:variant>
      <vt:variant>
        <vt:i4>92</vt:i4>
      </vt:variant>
      <vt:variant>
        <vt:i4>0</vt:i4>
      </vt:variant>
      <vt:variant>
        <vt:i4>5</vt:i4>
      </vt:variant>
      <vt:variant>
        <vt:lpwstr/>
      </vt:variant>
      <vt:variant>
        <vt:lpwstr>_Toc262568144</vt:lpwstr>
      </vt:variant>
      <vt:variant>
        <vt:i4>1572919</vt:i4>
      </vt:variant>
      <vt:variant>
        <vt:i4>86</vt:i4>
      </vt:variant>
      <vt:variant>
        <vt:i4>0</vt:i4>
      </vt:variant>
      <vt:variant>
        <vt:i4>5</vt:i4>
      </vt:variant>
      <vt:variant>
        <vt:lpwstr/>
      </vt:variant>
      <vt:variant>
        <vt:lpwstr>_Toc262568143</vt:lpwstr>
      </vt:variant>
      <vt:variant>
        <vt:i4>1572919</vt:i4>
      </vt:variant>
      <vt:variant>
        <vt:i4>80</vt:i4>
      </vt:variant>
      <vt:variant>
        <vt:i4>0</vt:i4>
      </vt:variant>
      <vt:variant>
        <vt:i4>5</vt:i4>
      </vt:variant>
      <vt:variant>
        <vt:lpwstr/>
      </vt:variant>
      <vt:variant>
        <vt:lpwstr>_Toc262568142</vt:lpwstr>
      </vt:variant>
      <vt:variant>
        <vt:i4>1572919</vt:i4>
      </vt:variant>
      <vt:variant>
        <vt:i4>74</vt:i4>
      </vt:variant>
      <vt:variant>
        <vt:i4>0</vt:i4>
      </vt:variant>
      <vt:variant>
        <vt:i4>5</vt:i4>
      </vt:variant>
      <vt:variant>
        <vt:lpwstr/>
      </vt:variant>
      <vt:variant>
        <vt:lpwstr>_Toc262568141</vt:lpwstr>
      </vt:variant>
      <vt:variant>
        <vt:i4>1572919</vt:i4>
      </vt:variant>
      <vt:variant>
        <vt:i4>68</vt:i4>
      </vt:variant>
      <vt:variant>
        <vt:i4>0</vt:i4>
      </vt:variant>
      <vt:variant>
        <vt:i4>5</vt:i4>
      </vt:variant>
      <vt:variant>
        <vt:lpwstr/>
      </vt:variant>
      <vt:variant>
        <vt:lpwstr>_Toc262568140</vt:lpwstr>
      </vt:variant>
      <vt:variant>
        <vt:i4>2031671</vt:i4>
      </vt:variant>
      <vt:variant>
        <vt:i4>62</vt:i4>
      </vt:variant>
      <vt:variant>
        <vt:i4>0</vt:i4>
      </vt:variant>
      <vt:variant>
        <vt:i4>5</vt:i4>
      </vt:variant>
      <vt:variant>
        <vt:lpwstr/>
      </vt:variant>
      <vt:variant>
        <vt:lpwstr>_Toc262568139</vt:lpwstr>
      </vt:variant>
      <vt:variant>
        <vt:i4>2031671</vt:i4>
      </vt:variant>
      <vt:variant>
        <vt:i4>56</vt:i4>
      </vt:variant>
      <vt:variant>
        <vt:i4>0</vt:i4>
      </vt:variant>
      <vt:variant>
        <vt:i4>5</vt:i4>
      </vt:variant>
      <vt:variant>
        <vt:lpwstr/>
      </vt:variant>
      <vt:variant>
        <vt:lpwstr>_Toc262568138</vt:lpwstr>
      </vt:variant>
      <vt:variant>
        <vt:i4>2031671</vt:i4>
      </vt:variant>
      <vt:variant>
        <vt:i4>50</vt:i4>
      </vt:variant>
      <vt:variant>
        <vt:i4>0</vt:i4>
      </vt:variant>
      <vt:variant>
        <vt:i4>5</vt:i4>
      </vt:variant>
      <vt:variant>
        <vt:lpwstr/>
      </vt:variant>
      <vt:variant>
        <vt:lpwstr>_Toc262568137</vt:lpwstr>
      </vt:variant>
      <vt:variant>
        <vt:i4>2031671</vt:i4>
      </vt:variant>
      <vt:variant>
        <vt:i4>44</vt:i4>
      </vt:variant>
      <vt:variant>
        <vt:i4>0</vt:i4>
      </vt:variant>
      <vt:variant>
        <vt:i4>5</vt:i4>
      </vt:variant>
      <vt:variant>
        <vt:lpwstr/>
      </vt:variant>
      <vt:variant>
        <vt:lpwstr>_Toc262568136</vt:lpwstr>
      </vt:variant>
      <vt:variant>
        <vt:i4>2031671</vt:i4>
      </vt:variant>
      <vt:variant>
        <vt:i4>38</vt:i4>
      </vt:variant>
      <vt:variant>
        <vt:i4>0</vt:i4>
      </vt:variant>
      <vt:variant>
        <vt:i4>5</vt:i4>
      </vt:variant>
      <vt:variant>
        <vt:lpwstr/>
      </vt:variant>
      <vt:variant>
        <vt:lpwstr>_Toc262568135</vt:lpwstr>
      </vt:variant>
      <vt:variant>
        <vt:i4>2031671</vt:i4>
      </vt:variant>
      <vt:variant>
        <vt:i4>32</vt:i4>
      </vt:variant>
      <vt:variant>
        <vt:i4>0</vt:i4>
      </vt:variant>
      <vt:variant>
        <vt:i4>5</vt:i4>
      </vt:variant>
      <vt:variant>
        <vt:lpwstr/>
      </vt:variant>
      <vt:variant>
        <vt:lpwstr>_Toc262568134</vt:lpwstr>
      </vt:variant>
      <vt:variant>
        <vt:i4>2031671</vt:i4>
      </vt:variant>
      <vt:variant>
        <vt:i4>26</vt:i4>
      </vt:variant>
      <vt:variant>
        <vt:i4>0</vt:i4>
      </vt:variant>
      <vt:variant>
        <vt:i4>5</vt:i4>
      </vt:variant>
      <vt:variant>
        <vt:lpwstr/>
      </vt:variant>
      <vt:variant>
        <vt:lpwstr>_Toc262568133</vt:lpwstr>
      </vt:variant>
      <vt:variant>
        <vt:i4>2031671</vt:i4>
      </vt:variant>
      <vt:variant>
        <vt:i4>20</vt:i4>
      </vt:variant>
      <vt:variant>
        <vt:i4>0</vt:i4>
      </vt:variant>
      <vt:variant>
        <vt:i4>5</vt:i4>
      </vt:variant>
      <vt:variant>
        <vt:lpwstr/>
      </vt:variant>
      <vt:variant>
        <vt:lpwstr>_Toc262568132</vt:lpwstr>
      </vt:variant>
      <vt:variant>
        <vt:i4>2031671</vt:i4>
      </vt:variant>
      <vt:variant>
        <vt:i4>14</vt:i4>
      </vt:variant>
      <vt:variant>
        <vt:i4>0</vt:i4>
      </vt:variant>
      <vt:variant>
        <vt:i4>5</vt:i4>
      </vt:variant>
      <vt:variant>
        <vt:lpwstr/>
      </vt:variant>
      <vt:variant>
        <vt:lpwstr>_Toc262568131</vt:lpwstr>
      </vt:variant>
      <vt:variant>
        <vt:i4>3473462</vt:i4>
      </vt:variant>
      <vt:variant>
        <vt:i4>9</vt:i4>
      </vt:variant>
      <vt:variant>
        <vt:i4>0</vt:i4>
      </vt:variant>
      <vt:variant>
        <vt:i4>5</vt:i4>
      </vt:variant>
      <vt:variant>
        <vt:lpwstr>http://www.votescount.com/</vt:lpwstr>
      </vt:variant>
      <vt:variant>
        <vt:lpwstr/>
      </vt:variant>
      <vt:variant>
        <vt:i4>1310760</vt:i4>
      </vt:variant>
      <vt:variant>
        <vt:i4>6</vt:i4>
      </vt:variant>
      <vt:variant>
        <vt:i4>0</vt:i4>
      </vt:variant>
      <vt:variant>
        <vt:i4>5</vt:i4>
      </vt:variant>
      <vt:variant>
        <vt:lpwstr>mailto:gail.pellerin@co.santa-cruz.ca.us</vt:lpwstr>
      </vt:variant>
      <vt:variant>
        <vt:lpwstr/>
      </vt:variant>
      <vt:variant>
        <vt:i4>3473462</vt:i4>
      </vt:variant>
      <vt:variant>
        <vt:i4>3</vt:i4>
      </vt:variant>
      <vt:variant>
        <vt:i4>0</vt:i4>
      </vt:variant>
      <vt:variant>
        <vt:i4>5</vt:i4>
      </vt:variant>
      <vt:variant>
        <vt:lpwstr>http://www.votescount.com/</vt:lpwstr>
      </vt:variant>
      <vt:variant>
        <vt:lpwstr/>
      </vt:variant>
      <vt:variant>
        <vt:i4>3473462</vt:i4>
      </vt:variant>
      <vt:variant>
        <vt:i4>0</vt:i4>
      </vt:variant>
      <vt:variant>
        <vt:i4>0</vt:i4>
      </vt:variant>
      <vt:variant>
        <vt:i4>5</vt:i4>
      </vt:variant>
      <vt:variant>
        <vt:lpwstr>http://www.votescount.com/</vt:lpwstr>
      </vt:variant>
      <vt:variant>
        <vt:lpwstr/>
      </vt:variant>
      <vt:variant>
        <vt:i4>3473462</vt:i4>
      </vt:variant>
      <vt:variant>
        <vt:i4>6</vt:i4>
      </vt:variant>
      <vt:variant>
        <vt:i4>0</vt:i4>
      </vt:variant>
      <vt:variant>
        <vt:i4>5</vt:i4>
      </vt:variant>
      <vt:variant>
        <vt:lpwstr>http://www.votescount.com/</vt:lpwstr>
      </vt:variant>
      <vt:variant>
        <vt:lpwstr/>
      </vt:variant>
      <vt:variant>
        <vt:i4>5767171</vt:i4>
      </vt:variant>
      <vt:variant>
        <vt:i4>3</vt:i4>
      </vt:variant>
      <vt:variant>
        <vt:i4>0</vt:i4>
      </vt:variant>
      <vt:variant>
        <vt:i4>5</vt:i4>
      </vt:variant>
      <vt:variant>
        <vt:lpwstr>http://www.sccoclerk.com/</vt:lpwstr>
      </vt:variant>
      <vt:variant>
        <vt:lpwstr/>
      </vt:variant>
      <vt:variant>
        <vt:i4>1310760</vt:i4>
      </vt:variant>
      <vt:variant>
        <vt:i4>0</vt:i4>
      </vt:variant>
      <vt:variant>
        <vt:i4>0</vt:i4>
      </vt:variant>
      <vt:variant>
        <vt:i4>5</vt:i4>
      </vt:variant>
      <vt:variant>
        <vt:lpwstr>mailto:gail.pellerin@co.santa-cruz.ca.us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Santa Cruz</dc:creator>
  <cp:lastModifiedBy>Tricia Webber</cp:lastModifiedBy>
  <cp:revision>6</cp:revision>
  <cp:lastPrinted>2016-06-10T16:53:00Z</cp:lastPrinted>
  <dcterms:created xsi:type="dcterms:W3CDTF">2019-02-06T18:26:00Z</dcterms:created>
  <dcterms:modified xsi:type="dcterms:W3CDTF">2019-03-25T17:03:00Z</dcterms:modified>
</cp:coreProperties>
</file>